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04DB" w14:textId="77777777" w:rsidR="006F5F7E" w:rsidRDefault="006F5F7E" w:rsidP="006F5F7E">
      <w:pPr>
        <w:pStyle w:val="Sinespaciado"/>
        <w:jc w:val="center"/>
        <w:rPr>
          <w:rFonts w:ascii="Arial" w:hAnsi="Arial" w:cs="Arial"/>
          <w:b/>
          <w:sz w:val="20"/>
          <w:szCs w:val="20"/>
        </w:rPr>
      </w:pPr>
    </w:p>
    <w:p w14:paraId="55DC277D" w14:textId="77777777" w:rsidR="006F5F7E" w:rsidRDefault="006F5F7E" w:rsidP="006F5F7E">
      <w:pPr>
        <w:pStyle w:val="Sinespaciado"/>
        <w:jc w:val="center"/>
        <w:rPr>
          <w:rFonts w:ascii="Arial" w:hAnsi="Arial" w:cs="Arial"/>
          <w:b/>
          <w:sz w:val="20"/>
          <w:szCs w:val="20"/>
        </w:rPr>
      </w:pPr>
    </w:p>
    <w:p w14:paraId="79E3CFC2" w14:textId="77777777" w:rsidR="006F5F7E" w:rsidRDefault="006F5F7E" w:rsidP="006F5F7E">
      <w:pPr>
        <w:pStyle w:val="Sinespaciado"/>
        <w:jc w:val="center"/>
        <w:rPr>
          <w:rFonts w:ascii="Arial" w:hAnsi="Arial" w:cs="Arial"/>
          <w:b/>
          <w:sz w:val="20"/>
          <w:szCs w:val="20"/>
        </w:rPr>
      </w:pPr>
    </w:p>
    <w:p w14:paraId="33A62E27" w14:textId="77777777" w:rsidR="006F5F7E" w:rsidRPr="002D2813" w:rsidRDefault="006F5F7E" w:rsidP="006F5F7E">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9455E92" w14:textId="77777777" w:rsidR="006F5F7E" w:rsidRPr="002D2813" w:rsidRDefault="006F5F7E" w:rsidP="006F5F7E">
      <w:pPr>
        <w:pStyle w:val="Sinespaciado"/>
        <w:jc w:val="center"/>
        <w:rPr>
          <w:rFonts w:ascii="Arial" w:hAnsi="Arial" w:cs="Arial"/>
          <w:b/>
          <w:bCs/>
          <w:sz w:val="20"/>
          <w:szCs w:val="20"/>
          <w:lang w:eastAsia="es-PE"/>
        </w:rPr>
      </w:pPr>
    </w:p>
    <w:p w14:paraId="4549B6B2" w14:textId="77777777" w:rsidR="006F5F7E" w:rsidRPr="002D2813" w:rsidRDefault="006F5F7E" w:rsidP="006F5F7E">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Pr>
          <w:rFonts w:ascii="Arial" w:hAnsi="Arial" w:cs="Arial"/>
          <w:b/>
          <w:lang w:eastAsia="en-US"/>
        </w:rPr>
        <w:t xml:space="preserve"> REEMPLAZO</w:t>
      </w:r>
    </w:p>
    <w:p w14:paraId="37F29239" w14:textId="77777777" w:rsidR="006F5F7E" w:rsidRPr="002D2813" w:rsidRDefault="006F5F7E" w:rsidP="006F5F7E">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6FE05A17" w14:textId="77777777" w:rsidR="006F5F7E" w:rsidRPr="002D2813" w:rsidRDefault="006F5F7E" w:rsidP="006F5F7E">
      <w:pPr>
        <w:pStyle w:val="Sinespaciado"/>
        <w:jc w:val="center"/>
        <w:rPr>
          <w:rFonts w:ascii="Arial" w:hAnsi="Arial" w:cs="Arial"/>
          <w:b/>
          <w:sz w:val="20"/>
          <w:szCs w:val="20"/>
        </w:rPr>
      </w:pPr>
    </w:p>
    <w:p w14:paraId="0CED05D7" w14:textId="77777777" w:rsidR="006F5F7E" w:rsidRPr="00634260" w:rsidRDefault="006F5F7E" w:rsidP="006F5F7E">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001-PVA</w:t>
      </w:r>
      <w:r w:rsidRPr="002D2813">
        <w:rPr>
          <w:rFonts w:ascii="Arial" w:hAnsi="Arial" w:cs="Arial"/>
          <w:b/>
          <w:sz w:val="20"/>
          <w:szCs w:val="20"/>
        </w:rPr>
        <w:t>-INCOR-202</w:t>
      </w:r>
      <w:r>
        <w:rPr>
          <w:rFonts w:ascii="Arial" w:hAnsi="Arial" w:cs="Arial"/>
          <w:b/>
          <w:sz w:val="20"/>
          <w:szCs w:val="20"/>
        </w:rPr>
        <w:t>3</w:t>
      </w:r>
    </w:p>
    <w:p w14:paraId="7C05C8B7" w14:textId="77777777" w:rsidR="006F5F7E" w:rsidRPr="002D2813" w:rsidRDefault="006F5F7E" w:rsidP="006F5F7E">
      <w:pPr>
        <w:pStyle w:val="Sinespaciado1"/>
        <w:ind w:left="360"/>
        <w:jc w:val="both"/>
        <w:rPr>
          <w:rFonts w:ascii="Arial" w:hAnsi="Arial" w:cs="Arial"/>
          <w:b/>
          <w:sz w:val="20"/>
          <w:szCs w:val="20"/>
        </w:rPr>
      </w:pPr>
    </w:p>
    <w:p w14:paraId="04F21CDB" w14:textId="77777777" w:rsidR="006F5F7E" w:rsidRPr="002D2813" w:rsidRDefault="006F5F7E" w:rsidP="006F5F7E">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5749A126" w14:textId="77777777" w:rsidR="006F5F7E" w:rsidRPr="002D2813" w:rsidRDefault="006F5F7E" w:rsidP="006F5F7E">
      <w:pPr>
        <w:suppressAutoHyphens w:val="0"/>
        <w:rPr>
          <w:rFonts w:ascii="Arial" w:hAnsi="Arial" w:cs="Arial"/>
          <w:lang w:eastAsia="es-ES"/>
        </w:rPr>
      </w:pPr>
    </w:p>
    <w:p w14:paraId="3EB8135C" w14:textId="77777777" w:rsidR="006F5F7E" w:rsidRPr="002D2813" w:rsidRDefault="006F5F7E" w:rsidP="006F5F7E">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36CB811F" w14:textId="77777777" w:rsidR="006F5F7E" w:rsidRPr="002D2813" w:rsidRDefault="006F5F7E" w:rsidP="006F5F7E">
      <w:pPr>
        <w:keepNext/>
        <w:tabs>
          <w:tab w:val="left" w:pos="851"/>
        </w:tabs>
        <w:suppressAutoHyphens w:val="0"/>
        <w:ind w:left="770"/>
        <w:jc w:val="both"/>
        <w:outlineLvl w:val="3"/>
        <w:rPr>
          <w:rFonts w:ascii="Arial" w:hAnsi="Arial" w:cs="Arial"/>
          <w:b/>
          <w:lang w:eastAsia="es-ES"/>
        </w:rPr>
      </w:pPr>
    </w:p>
    <w:p w14:paraId="38254DCA" w14:textId="77777777" w:rsidR="006F5F7E" w:rsidRDefault="006F5F7E" w:rsidP="006F5F7E">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el siguiente cargo en la modalidad de </w:t>
      </w:r>
      <w:r w:rsidRPr="00E4747A">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0A261BD2" w14:textId="77777777" w:rsidR="006F5F7E" w:rsidRDefault="006F5F7E" w:rsidP="006F5F7E">
      <w:pPr>
        <w:keepNext/>
        <w:tabs>
          <w:tab w:val="left" w:pos="851"/>
        </w:tabs>
        <w:suppressAutoHyphens w:val="0"/>
        <w:ind w:left="770"/>
        <w:jc w:val="both"/>
        <w:outlineLvl w:val="3"/>
        <w:rPr>
          <w:rFonts w:ascii="Arial" w:hAnsi="Arial" w:cs="Arial"/>
          <w:lang w:val="es-PE"/>
        </w:rPr>
      </w:pPr>
    </w:p>
    <w:tbl>
      <w:tblPr>
        <w:tblW w:w="10533" w:type="dxa"/>
        <w:tblInd w:w="-152" w:type="dxa"/>
        <w:tblCellMar>
          <w:left w:w="70" w:type="dxa"/>
          <w:right w:w="70" w:type="dxa"/>
        </w:tblCellMar>
        <w:tblLook w:val="04A0" w:firstRow="1" w:lastRow="0" w:firstColumn="1" w:lastColumn="0" w:noHBand="0" w:noVBand="1"/>
      </w:tblPr>
      <w:tblGrid>
        <w:gridCol w:w="1319"/>
        <w:gridCol w:w="1332"/>
        <w:gridCol w:w="1304"/>
        <w:gridCol w:w="1597"/>
        <w:gridCol w:w="1111"/>
        <w:gridCol w:w="1609"/>
        <w:gridCol w:w="1509"/>
        <w:gridCol w:w="734"/>
        <w:gridCol w:w="18"/>
      </w:tblGrid>
      <w:tr w:rsidR="006F5F7E" w:rsidRPr="000E59B4" w14:paraId="0F58DB5E" w14:textId="77777777" w:rsidTr="00474BA8">
        <w:trPr>
          <w:gridAfter w:val="2"/>
          <w:wAfter w:w="752" w:type="dxa"/>
          <w:trHeight w:val="465"/>
        </w:trPr>
        <w:tc>
          <w:tcPr>
            <w:tcW w:w="1319"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73060E2B"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4A5A8161" w14:textId="77777777" w:rsidR="006F5F7E" w:rsidRPr="000E59B4" w:rsidRDefault="006F5F7E" w:rsidP="00474BA8">
            <w:pPr>
              <w:suppressAutoHyphens w:val="0"/>
              <w:ind w:hanging="54"/>
              <w:rPr>
                <w:rFonts w:ascii="Arial" w:hAnsi="Arial" w:cs="Arial"/>
                <w:b/>
                <w:bCs/>
                <w:color w:val="000000"/>
                <w:sz w:val="16"/>
                <w:szCs w:val="16"/>
                <w:lang w:val="es-PE"/>
              </w:rPr>
            </w:pPr>
            <w:r>
              <w:rPr>
                <w:rFonts w:ascii="Arial" w:hAnsi="Arial" w:cs="Arial"/>
                <w:b/>
                <w:bCs/>
                <w:color w:val="000000"/>
                <w:sz w:val="16"/>
                <w:szCs w:val="16"/>
              </w:rPr>
              <w:t>ESPECIALIDAD</w:t>
            </w:r>
          </w:p>
        </w:tc>
        <w:tc>
          <w:tcPr>
            <w:tcW w:w="1304" w:type="dxa"/>
            <w:tcBorders>
              <w:top w:val="single" w:sz="8" w:space="0" w:color="auto"/>
              <w:left w:val="nil"/>
              <w:bottom w:val="single" w:sz="8" w:space="0" w:color="auto"/>
              <w:right w:val="single" w:sz="4" w:space="0" w:color="auto"/>
            </w:tcBorders>
            <w:shd w:val="clear" w:color="000000" w:fill="BDD6EE"/>
            <w:vAlign w:val="center"/>
          </w:tcPr>
          <w:p w14:paraId="0D224686" w14:textId="77777777" w:rsidR="006F5F7E" w:rsidRPr="000E59B4" w:rsidRDefault="006F5F7E" w:rsidP="00474BA8">
            <w:pPr>
              <w:suppressAutoHyphens w:val="0"/>
              <w:jc w:val="center"/>
              <w:rPr>
                <w:rFonts w:ascii="Arial" w:hAnsi="Arial" w:cs="Arial"/>
                <w:b/>
                <w:bCs/>
                <w:color w:val="000000"/>
                <w:sz w:val="16"/>
                <w:szCs w:val="16"/>
              </w:rPr>
            </w:pPr>
            <w:r w:rsidRPr="000E59B4">
              <w:rPr>
                <w:rFonts w:ascii="Arial" w:hAnsi="Arial" w:cs="Arial"/>
                <w:b/>
                <w:bCs/>
                <w:color w:val="000000"/>
                <w:sz w:val="16"/>
                <w:szCs w:val="16"/>
              </w:rPr>
              <w:t>CÓDIGO DE CARGO</w:t>
            </w:r>
          </w:p>
        </w:tc>
        <w:tc>
          <w:tcPr>
            <w:tcW w:w="1597" w:type="dxa"/>
            <w:tcBorders>
              <w:top w:val="single" w:sz="8" w:space="0" w:color="auto"/>
              <w:left w:val="single" w:sz="4" w:space="0" w:color="auto"/>
              <w:bottom w:val="single" w:sz="8" w:space="0" w:color="auto"/>
              <w:right w:val="single" w:sz="8" w:space="0" w:color="auto"/>
            </w:tcBorders>
            <w:shd w:val="clear" w:color="000000" w:fill="BDD6EE"/>
            <w:vAlign w:val="center"/>
            <w:hideMark/>
          </w:tcPr>
          <w:p w14:paraId="76F845D0"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REMUNERACIÓN MENSUAL</w:t>
            </w:r>
          </w:p>
        </w:tc>
        <w:tc>
          <w:tcPr>
            <w:tcW w:w="1111" w:type="dxa"/>
            <w:tcBorders>
              <w:top w:val="single" w:sz="8" w:space="0" w:color="auto"/>
              <w:left w:val="nil"/>
              <w:bottom w:val="single" w:sz="8" w:space="0" w:color="auto"/>
              <w:right w:val="single" w:sz="8" w:space="0" w:color="auto"/>
            </w:tcBorders>
            <w:shd w:val="clear" w:color="000000" w:fill="BDD6EE"/>
            <w:noWrap/>
            <w:vAlign w:val="center"/>
            <w:hideMark/>
          </w:tcPr>
          <w:p w14:paraId="2D9B332D"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CANTIDAD</w:t>
            </w:r>
          </w:p>
        </w:tc>
        <w:tc>
          <w:tcPr>
            <w:tcW w:w="1609" w:type="dxa"/>
            <w:tcBorders>
              <w:top w:val="single" w:sz="8" w:space="0" w:color="auto"/>
              <w:left w:val="nil"/>
              <w:bottom w:val="single" w:sz="8" w:space="0" w:color="auto"/>
              <w:right w:val="single" w:sz="8" w:space="0" w:color="auto"/>
            </w:tcBorders>
            <w:shd w:val="clear" w:color="000000" w:fill="BDD6EE"/>
            <w:vAlign w:val="center"/>
            <w:hideMark/>
          </w:tcPr>
          <w:p w14:paraId="36070D81"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LUGAR DE LABORES</w:t>
            </w:r>
          </w:p>
        </w:tc>
        <w:tc>
          <w:tcPr>
            <w:tcW w:w="1509" w:type="dxa"/>
            <w:tcBorders>
              <w:top w:val="single" w:sz="8" w:space="0" w:color="auto"/>
              <w:left w:val="nil"/>
              <w:bottom w:val="single" w:sz="8" w:space="0" w:color="auto"/>
              <w:right w:val="single" w:sz="8" w:space="0" w:color="auto"/>
            </w:tcBorders>
            <w:shd w:val="clear" w:color="000000" w:fill="BDD6EE"/>
            <w:noWrap/>
            <w:vAlign w:val="center"/>
            <w:hideMark/>
          </w:tcPr>
          <w:p w14:paraId="479DE4A1"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DEPENDENCIA</w:t>
            </w:r>
          </w:p>
        </w:tc>
      </w:tr>
      <w:tr w:rsidR="006F5F7E" w:rsidRPr="000E59B4" w14:paraId="225437D9" w14:textId="77777777" w:rsidTr="00474BA8">
        <w:trPr>
          <w:gridAfter w:val="2"/>
          <w:wAfter w:w="752" w:type="dxa"/>
          <w:trHeight w:val="765"/>
        </w:trPr>
        <w:tc>
          <w:tcPr>
            <w:tcW w:w="1319" w:type="dxa"/>
            <w:vMerge w:val="restart"/>
            <w:tcBorders>
              <w:top w:val="nil"/>
              <w:left w:val="single" w:sz="8" w:space="0" w:color="auto"/>
              <w:bottom w:val="nil"/>
              <w:right w:val="single" w:sz="8" w:space="0" w:color="auto"/>
            </w:tcBorders>
            <w:shd w:val="clear" w:color="auto" w:fill="auto"/>
            <w:vAlign w:val="center"/>
            <w:hideMark/>
          </w:tcPr>
          <w:p w14:paraId="5EE467AF" w14:textId="77777777" w:rsidR="006F5F7E" w:rsidRPr="0068302A" w:rsidRDefault="006F5F7E" w:rsidP="00474BA8">
            <w:pPr>
              <w:suppressAutoHyphens w:val="0"/>
              <w:jc w:val="center"/>
              <w:rPr>
                <w:rFonts w:ascii="Arial" w:hAnsi="Arial" w:cs="Arial"/>
                <w:color w:val="000000"/>
                <w:lang w:val="es-PE"/>
              </w:rPr>
            </w:pPr>
            <w:r w:rsidRPr="0068302A">
              <w:rPr>
                <w:rFonts w:ascii="Arial" w:hAnsi="Arial" w:cs="Arial"/>
                <w:color w:val="000000"/>
              </w:rPr>
              <w:t>Enfermera(o)</w:t>
            </w:r>
          </w:p>
        </w:tc>
        <w:tc>
          <w:tcPr>
            <w:tcW w:w="1332" w:type="dxa"/>
            <w:vMerge w:val="restart"/>
            <w:tcBorders>
              <w:top w:val="nil"/>
              <w:left w:val="single" w:sz="8" w:space="0" w:color="auto"/>
              <w:bottom w:val="nil"/>
              <w:right w:val="single" w:sz="8" w:space="0" w:color="auto"/>
            </w:tcBorders>
            <w:shd w:val="clear" w:color="auto" w:fill="auto"/>
            <w:vAlign w:val="center"/>
            <w:hideMark/>
          </w:tcPr>
          <w:p w14:paraId="7B6A89CD" w14:textId="77777777" w:rsidR="006F5F7E" w:rsidRPr="0068302A" w:rsidRDefault="006F5F7E" w:rsidP="00474BA8">
            <w:pPr>
              <w:suppressAutoHyphens w:val="0"/>
              <w:jc w:val="center"/>
              <w:rPr>
                <w:rFonts w:ascii="Arial" w:hAnsi="Arial" w:cs="Arial"/>
                <w:color w:val="000000"/>
              </w:rPr>
            </w:pPr>
            <w:r w:rsidRPr="0068302A">
              <w:rPr>
                <w:rFonts w:ascii="Arial" w:hAnsi="Arial" w:cs="Arial"/>
                <w:color w:val="000000"/>
              </w:rPr>
              <w:t>Centro Quirúrgico</w:t>
            </w:r>
          </w:p>
          <w:p w14:paraId="41356686" w14:textId="77777777" w:rsidR="006F5F7E" w:rsidRPr="0068302A" w:rsidRDefault="006F5F7E" w:rsidP="00474BA8">
            <w:pPr>
              <w:suppressAutoHyphens w:val="0"/>
              <w:jc w:val="center"/>
              <w:rPr>
                <w:rFonts w:ascii="Arial" w:hAnsi="Arial" w:cs="Arial"/>
                <w:color w:val="000000"/>
                <w:lang w:val="es-PE"/>
              </w:rPr>
            </w:pPr>
          </w:p>
        </w:tc>
        <w:tc>
          <w:tcPr>
            <w:tcW w:w="1304" w:type="dxa"/>
            <w:tcBorders>
              <w:top w:val="nil"/>
              <w:left w:val="single" w:sz="8" w:space="0" w:color="auto"/>
              <w:bottom w:val="nil"/>
              <w:right w:val="single" w:sz="4" w:space="0" w:color="auto"/>
            </w:tcBorders>
            <w:vAlign w:val="center"/>
          </w:tcPr>
          <w:p w14:paraId="38AAEFA2" w14:textId="77777777" w:rsidR="006F5F7E" w:rsidRPr="0068302A" w:rsidRDefault="006F5F7E" w:rsidP="00474BA8">
            <w:pPr>
              <w:suppressAutoHyphens w:val="0"/>
              <w:jc w:val="center"/>
              <w:rPr>
                <w:rFonts w:ascii="Arial" w:hAnsi="Arial" w:cs="Arial"/>
                <w:color w:val="000000"/>
              </w:rPr>
            </w:pPr>
          </w:p>
          <w:p w14:paraId="10B7E23C" w14:textId="77777777" w:rsidR="006F5F7E" w:rsidRPr="0068302A" w:rsidRDefault="006F5F7E" w:rsidP="00474BA8">
            <w:pPr>
              <w:suppressAutoHyphens w:val="0"/>
              <w:jc w:val="center"/>
              <w:rPr>
                <w:rFonts w:ascii="Arial" w:hAnsi="Arial" w:cs="Arial"/>
                <w:color w:val="000000"/>
              </w:rPr>
            </w:pPr>
          </w:p>
          <w:p w14:paraId="796EDD1A" w14:textId="77777777" w:rsidR="006F5F7E" w:rsidRPr="0068302A" w:rsidRDefault="006F5F7E" w:rsidP="00474BA8">
            <w:pPr>
              <w:suppressAutoHyphens w:val="0"/>
              <w:jc w:val="center"/>
              <w:rPr>
                <w:rFonts w:ascii="Arial" w:hAnsi="Arial" w:cs="Arial"/>
                <w:color w:val="000000"/>
              </w:rPr>
            </w:pPr>
          </w:p>
          <w:p w14:paraId="2D252F53" w14:textId="77777777" w:rsidR="006F5F7E" w:rsidRPr="0068302A" w:rsidRDefault="006F5F7E" w:rsidP="00474BA8">
            <w:pPr>
              <w:suppressAutoHyphens w:val="0"/>
              <w:jc w:val="center"/>
              <w:rPr>
                <w:rFonts w:ascii="Arial" w:hAnsi="Arial" w:cs="Arial"/>
                <w:color w:val="000000"/>
              </w:rPr>
            </w:pPr>
            <w:r w:rsidRPr="0068302A">
              <w:rPr>
                <w:rFonts w:ascii="Arial" w:hAnsi="Arial" w:cs="Arial"/>
                <w:color w:val="000000"/>
              </w:rPr>
              <w:t xml:space="preserve"> P2ENF-001</w:t>
            </w:r>
          </w:p>
          <w:p w14:paraId="069546D1" w14:textId="77777777" w:rsidR="006F5F7E" w:rsidRPr="0068302A" w:rsidRDefault="006F5F7E" w:rsidP="00474BA8">
            <w:pPr>
              <w:suppressAutoHyphens w:val="0"/>
              <w:jc w:val="center"/>
              <w:rPr>
                <w:rFonts w:ascii="Arial" w:hAnsi="Arial" w:cs="Arial"/>
                <w:color w:val="000000"/>
                <w:lang w:val="es-MX"/>
              </w:rPr>
            </w:pPr>
          </w:p>
        </w:tc>
        <w:tc>
          <w:tcPr>
            <w:tcW w:w="1597" w:type="dxa"/>
            <w:vMerge w:val="restart"/>
            <w:tcBorders>
              <w:top w:val="nil"/>
              <w:left w:val="single" w:sz="4" w:space="0" w:color="auto"/>
              <w:bottom w:val="nil"/>
              <w:right w:val="single" w:sz="8" w:space="0" w:color="auto"/>
            </w:tcBorders>
            <w:shd w:val="clear" w:color="auto" w:fill="auto"/>
            <w:vAlign w:val="center"/>
            <w:hideMark/>
          </w:tcPr>
          <w:p w14:paraId="27CA743A" w14:textId="77777777" w:rsidR="006F5F7E" w:rsidRPr="0068302A" w:rsidRDefault="006F5F7E" w:rsidP="00474BA8">
            <w:pPr>
              <w:suppressAutoHyphens w:val="0"/>
              <w:ind w:left="-68"/>
              <w:jc w:val="center"/>
              <w:rPr>
                <w:rFonts w:ascii="Arial" w:hAnsi="Arial" w:cs="Arial"/>
                <w:color w:val="000000"/>
                <w:lang w:val="es-PE"/>
              </w:rPr>
            </w:pPr>
            <w:r w:rsidRPr="0068302A">
              <w:rPr>
                <w:rFonts w:ascii="Arial" w:hAnsi="Arial" w:cs="Arial"/>
                <w:color w:val="000000"/>
                <w:lang w:val="es-MX"/>
              </w:rPr>
              <w:t xml:space="preserve">   S/ 5298.00 (*)</w:t>
            </w:r>
          </w:p>
        </w:tc>
        <w:tc>
          <w:tcPr>
            <w:tcW w:w="1111" w:type="dxa"/>
            <w:vMerge w:val="restart"/>
            <w:tcBorders>
              <w:top w:val="nil"/>
              <w:left w:val="single" w:sz="8" w:space="0" w:color="auto"/>
              <w:bottom w:val="nil"/>
              <w:right w:val="single" w:sz="8" w:space="0" w:color="auto"/>
            </w:tcBorders>
            <w:shd w:val="clear" w:color="auto" w:fill="auto"/>
            <w:vAlign w:val="center"/>
            <w:hideMark/>
          </w:tcPr>
          <w:p w14:paraId="1CD9A6AB" w14:textId="77777777" w:rsidR="006F5F7E" w:rsidRPr="0068302A" w:rsidRDefault="006F5F7E" w:rsidP="00474BA8">
            <w:pPr>
              <w:suppressAutoHyphens w:val="0"/>
              <w:jc w:val="center"/>
              <w:rPr>
                <w:rFonts w:ascii="Arial" w:hAnsi="Arial" w:cs="Arial"/>
                <w:color w:val="000000"/>
                <w:lang w:val="es-PE"/>
              </w:rPr>
            </w:pPr>
            <w:r w:rsidRPr="0068302A">
              <w:rPr>
                <w:rFonts w:ascii="Arial" w:hAnsi="Arial" w:cs="Arial"/>
                <w:color w:val="000000"/>
              </w:rPr>
              <w:t>01</w:t>
            </w:r>
          </w:p>
        </w:tc>
        <w:tc>
          <w:tcPr>
            <w:tcW w:w="1609" w:type="dxa"/>
            <w:vMerge w:val="restart"/>
            <w:tcBorders>
              <w:top w:val="nil"/>
              <w:left w:val="single" w:sz="8" w:space="0" w:color="auto"/>
              <w:bottom w:val="nil"/>
              <w:right w:val="single" w:sz="8" w:space="0" w:color="auto"/>
            </w:tcBorders>
            <w:shd w:val="clear" w:color="auto" w:fill="auto"/>
            <w:vAlign w:val="center"/>
            <w:hideMark/>
          </w:tcPr>
          <w:p w14:paraId="64DBC08A" w14:textId="77777777" w:rsidR="006F5F7E" w:rsidRPr="0068302A" w:rsidRDefault="006F5F7E" w:rsidP="00474BA8">
            <w:pPr>
              <w:suppressAutoHyphens w:val="0"/>
              <w:jc w:val="center"/>
              <w:rPr>
                <w:rFonts w:ascii="Arial" w:hAnsi="Arial" w:cs="Arial"/>
                <w:color w:val="000000"/>
                <w:lang w:val="es-PE"/>
              </w:rPr>
            </w:pPr>
            <w:r w:rsidRPr="0068302A">
              <w:rPr>
                <w:rFonts w:ascii="Arial" w:hAnsi="Arial" w:cs="Arial"/>
                <w:color w:val="000000"/>
              </w:rPr>
              <w:t>Departamento de Enfermería/ / Servicio de Enfermería de Centro Quirúrgico</w:t>
            </w:r>
          </w:p>
        </w:tc>
        <w:tc>
          <w:tcPr>
            <w:tcW w:w="1509" w:type="dxa"/>
            <w:vMerge w:val="restart"/>
            <w:tcBorders>
              <w:top w:val="nil"/>
              <w:left w:val="single" w:sz="8" w:space="0" w:color="auto"/>
              <w:bottom w:val="nil"/>
              <w:right w:val="single" w:sz="8" w:space="0" w:color="auto"/>
            </w:tcBorders>
            <w:shd w:val="clear" w:color="auto" w:fill="auto"/>
            <w:vAlign w:val="center"/>
            <w:hideMark/>
          </w:tcPr>
          <w:p w14:paraId="5D7666D7" w14:textId="77777777" w:rsidR="006F5F7E" w:rsidRPr="0068302A" w:rsidRDefault="006F5F7E" w:rsidP="00474BA8">
            <w:pPr>
              <w:suppressAutoHyphens w:val="0"/>
              <w:jc w:val="center"/>
              <w:rPr>
                <w:rFonts w:ascii="Arial" w:hAnsi="Arial" w:cs="Arial"/>
                <w:color w:val="000000"/>
                <w:lang w:val="es-PE"/>
              </w:rPr>
            </w:pPr>
            <w:r w:rsidRPr="0068302A">
              <w:rPr>
                <w:rFonts w:ascii="Arial" w:hAnsi="Arial" w:cs="Arial"/>
                <w:color w:val="000000"/>
              </w:rPr>
              <w:t xml:space="preserve">Instituto Nacional Cardiovascular “Carlos Alberto </w:t>
            </w:r>
            <w:proofErr w:type="spellStart"/>
            <w:r w:rsidRPr="0068302A">
              <w:rPr>
                <w:rFonts w:ascii="Arial" w:hAnsi="Arial" w:cs="Arial"/>
                <w:color w:val="000000"/>
              </w:rPr>
              <w:t>Peschiera</w:t>
            </w:r>
            <w:proofErr w:type="spellEnd"/>
            <w:r w:rsidRPr="0068302A">
              <w:rPr>
                <w:rFonts w:ascii="Arial" w:hAnsi="Arial" w:cs="Arial"/>
                <w:color w:val="000000"/>
              </w:rPr>
              <w:t xml:space="preserve"> Carrillo”</w:t>
            </w:r>
          </w:p>
        </w:tc>
      </w:tr>
      <w:tr w:rsidR="006F5F7E" w:rsidRPr="000E59B4" w14:paraId="3E7797BF" w14:textId="77777777" w:rsidTr="00474BA8">
        <w:trPr>
          <w:gridAfter w:val="1"/>
          <w:wAfter w:w="18" w:type="dxa"/>
          <w:trHeight w:val="300"/>
        </w:trPr>
        <w:tc>
          <w:tcPr>
            <w:tcW w:w="1319" w:type="dxa"/>
            <w:vMerge/>
            <w:tcBorders>
              <w:top w:val="nil"/>
              <w:left w:val="single" w:sz="8" w:space="0" w:color="auto"/>
              <w:bottom w:val="nil"/>
              <w:right w:val="single" w:sz="8" w:space="0" w:color="auto"/>
            </w:tcBorders>
            <w:vAlign w:val="center"/>
            <w:hideMark/>
          </w:tcPr>
          <w:p w14:paraId="13EF4F55" w14:textId="77777777" w:rsidR="006F5F7E" w:rsidRPr="000E59B4" w:rsidRDefault="006F5F7E" w:rsidP="00474BA8">
            <w:pPr>
              <w:suppressAutoHyphens w:val="0"/>
              <w:rPr>
                <w:rFonts w:ascii="Arial" w:hAnsi="Arial" w:cs="Arial"/>
                <w:color w:val="000000"/>
                <w:sz w:val="18"/>
                <w:szCs w:val="18"/>
                <w:lang w:val="es-PE"/>
              </w:rPr>
            </w:pPr>
          </w:p>
        </w:tc>
        <w:tc>
          <w:tcPr>
            <w:tcW w:w="1332" w:type="dxa"/>
            <w:vMerge/>
            <w:tcBorders>
              <w:top w:val="nil"/>
              <w:left w:val="single" w:sz="8" w:space="0" w:color="auto"/>
              <w:bottom w:val="nil"/>
              <w:right w:val="single" w:sz="8" w:space="0" w:color="auto"/>
            </w:tcBorders>
            <w:vAlign w:val="center"/>
            <w:hideMark/>
          </w:tcPr>
          <w:p w14:paraId="5EC33F00" w14:textId="77777777" w:rsidR="006F5F7E" w:rsidRPr="000E59B4" w:rsidRDefault="006F5F7E" w:rsidP="00474BA8">
            <w:pPr>
              <w:suppressAutoHyphens w:val="0"/>
              <w:rPr>
                <w:rFonts w:ascii="Arial" w:hAnsi="Arial" w:cs="Arial"/>
                <w:color w:val="000000"/>
                <w:sz w:val="16"/>
                <w:szCs w:val="16"/>
                <w:lang w:val="es-PE"/>
              </w:rPr>
            </w:pPr>
          </w:p>
        </w:tc>
        <w:tc>
          <w:tcPr>
            <w:tcW w:w="1304" w:type="dxa"/>
            <w:tcBorders>
              <w:top w:val="nil"/>
              <w:left w:val="single" w:sz="8" w:space="0" w:color="auto"/>
              <w:bottom w:val="nil"/>
              <w:right w:val="single" w:sz="4" w:space="0" w:color="auto"/>
            </w:tcBorders>
            <w:vAlign w:val="center"/>
          </w:tcPr>
          <w:p w14:paraId="0354DC03" w14:textId="77777777" w:rsidR="006F5F7E" w:rsidRPr="000E59B4" w:rsidRDefault="006F5F7E" w:rsidP="00474BA8">
            <w:pPr>
              <w:suppressAutoHyphens w:val="0"/>
              <w:rPr>
                <w:rFonts w:ascii="Arial" w:hAnsi="Arial" w:cs="Arial"/>
                <w:color w:val="000000"/>
                <w:sz w:val="18"/>
                <w:szCs w:val="18"/>
                <w:lang w:val="es-PE"/>
              </w:rPr>
            </w:pPr>
          </w:p>
        </w:tc>
        <w:tc>
          <w:tcPr>
            <w:tcW w:w="1597" w:type="dxa"/>
            <w:vMerge/>
            <w:tcBorders>
              <w:top w:val="nil"/>
              <w:left w:val="single" w:sz="4" w:space="0" w:color="auto"/>
              <w:bottom w:val="nil"/>
              <w:right w:val="single" w:sz="8" w:space="0" w:color="auto"/>
            </w:tcBorders>
            <w:vAlign w:val="center"/>
            <w:hideMark/>
          </w:tcPr>
          <w:p w14:paraId="69891FFA" w14:textId="77777777" w:rsidR="006F5F7E" w:rsidRPr="000E59B4" w:rsidRDefault="006F5F7E" w:rsidP="00474BA8">
            <w:pPr>
              <w:suppressAutoHyphens w:val="0"/>
              <w:rPr>
                <w:rFonts w:ascii="Arial" w:hAnsi="Arial" w:cs="Arial"/>
                <w:color w:val="000000"/>
                <w:sz w:val="18"/>
                <w:szCs w:val="18"/>
                <w:lang w:val="es-PE"/>
              </w:rPr>
            </w:pPr>
          </w:p>
        </w:tc>
        <w:tc>
          <w:tcPr>
            <w:tcW w:w="1111" w:type="dxa"/>
            <w:vMerge/>
            <w:tcBorders>
              <w:top w:val="nil"/>
              <w:left w:val="single" w:sz="8" w:space="0" w:color="auto"/>
              <w:bottom w:val="nil"/>
              <w:right w:val="single" w:sz="8" w:space="0" w:color="auto"/>
            </w:tcBorders>
            <w:vAlign w:val="center"/>
            <w:hideMark/>
          </w:tcPr>
          <w:p w14:paraId="4C9C9F33" w14:textId="77777777" w:rsidR="006F5F7E" w:rsidRPr="000E59B4" w:rsidRDefault="006F5F7E" w:rsidP="00474BA8">
            <w:pPr>
              <w:suppressAutoHyphens w:val="0"/>
              <w:rPr>
                <w:rFonts w:ascii="Arial" w:hAnsi="Arial" w:cs="Arial"/>
                <w:color w:val="000000"/>
                <w:sz w:val="18"/>
                <w:szCs w:val="18"/>
                <w:lang w:val="es-PE"/>
              </w:rPr>
            </w:pPr>
          </w:p>
        </w:tc>
        <w:tc>
          <w:tcPr>
            <w:tcW w:w="1609" w:type="dxa"/>
            <w:vMerge/>
            <w:tcBorders>
              <w:top w:val="nil"/>
              <w:left w:val="single" w:sz="8" w:space="0" w:color="auto"/>
              <w:bottom w:val="nil"/>
              <w:right w:val="single" w:sz="8" w:space="0" w:color="auto"/>
            </w:tcBorders>
            <w:vAlign w:val="center"/>
            <w:hideMark/>
          </w:tcPr>
          <w:p w14:paraId="2F944F28" w14:textId="77777777" w:rsidR="006F5F7E" w:rsidRPr="000E59B4" w:rsidRDefault="006F5F7E" w:rsidP="00474BA8">
            <w:pPr>
              <w:suppressAutoHyphens w:val="0"/>
              <w:rPr>
                <w:rFonts w:ascii="Arial" w:hAnsi="Arial" w:cs="Arial"/>
                <w:color w:val="000000"/>
                <w:sz w:val="18"/>
                <w:szCs w:val="18"/>
                <w:lang w:val="es-PE"/>
              </w:rPr>
            </w:pPr>
          </w:p>
        </w:tc>
        <w:tc>
          <w:tcPr>
            <w:tcW w:w="1509" w:type="dxa"/>
            <w:vMerge/>
            <w:tcBorders>
              <w:top w:val="nil"/>
              <w:left w:val="single" w:sz="8" w:space="0" w:color="auto"/>
              <w:bottom w:val="nil"/>
              <w:right w:val="single" w:sz="8" w:space="0" w:color="auto"/>
            </w:tcBorders>
            <w:vAlign w:val="center"/>
            <w:hideMark/>
          </w:tcPr>
          <w:p w14:paraId="67AD6D06" w14:textId="77777777" w:rsidR="006F5F7E" w:rsidRPr="000E59B4" w:rsidRDefault="006F5F7E" w:rsidP="00474BA8">
            <w:pPr>
              <w:suppressAutoHyphens w:val="0"/>
              <w:rPr>
                <w:rFonts w:ascii="Arial" w:hAnsi="Arial" w:cs="Arial"/>
                <w:color w:val="000000"/>
                <w:sz w:val="18"/>
                <w:szCs w:val="18"/>
                <w:lang w:val="es-PE"/>
              </w:rPr>
            </w:pPr>
          </w:p>
        </w:tc>
        <w:tc>
          <w:tcPr>
            <w:tcW w:w="734" w:type="dxa"/>
            <w:tcBorders>
              <w:top w:val="nil"/>
              <w:left w:val="nil"/>
              <w:bottom w:val="nil"/>
              <w:right w:val="nil"/>
            </w:tcBorders>
            <w:shd w:val="clear" w:color="auto" w:fill="auto"/>
            <w:noWrap/>
            <w:vAlign w:val="bottom"/>
            <w:hideMark/>
          </w:tcPr>
          <w:p w14:paraId="033C6191" w14:textId="77777777" w:rsidR="006F5F7E" w:rsidRPr="000E59B4" w:rsidRDefault="006F5F7E" w:rsidP="00474BA8">
            <w:pPr>
              <w:suppressAutoHyphens w:val="0"/>
              <w:jc w:val="center"/>
              <w:rPr>
                <w:rFonts w:ascii="Arial" w:hAnsi="Arial" w:cs="Arial"/>
                <w:color w:val="000000"/>
                <w:sz w:val="18"/>
                <w:szCs w:val="18"/>
                <w:lang w:val="es-PE"/>
              </w:rPr>
            </w:pPr>
          </w:p>
        </w:tc>
      </w:tr>
      <w:tr w:rsidR="006F5F7E" w:rsidRPr="000E59B4" w14:paraId="6623EF20" w14:textId="77777777" w:rsidTr="00474BA8">
        <w:trPr>
          <w:gridAfter w:val="1"/>
          <w:wAfter w:w="18" w:type="dxa"/>
          <w:trHeight w:val="80"/>
        </w:trPr>
        <w:tc>
          <w:tcPr>
            <w:tcW w:w="1319" w:type="dxa"/>
            <w:vMerge/>
            <w:tcBorders>
              <w:top w:val="nil"/>
              <w:left w:val="single" w:sz="8" w:space="0" w:color="auto"/>
              <w:bottom w:val="nil"/>
              <w:right w:val="single" w:sz="8" w:space="0" w:color="auto"/>
            </w:tcBorders>
            <w:vAlign w:val="center"/>
            <w:hideMark/>
          </w:tcPr>
          <w:p w14:paraId="0D054A57" w14:textId="77777777" w:rsidR="006F5F7E" w:rsidRPr="000E59B4" w:rsidRDefault="006F5F7E" w:rsidP="00474BA8">
            <w:pPr>
              <w:suppressAutoHyphens w:val="0"/>
              <w:rPr>
                <w:rFonts w:ascii="Arial" w:hAnsi="Arial" w:cs="Arial"/>
                <w:color w:val="000000"/>
                <w:sz w:val="18"/>
                <w:szCs w:val="18"/>
                <w:lang w:val="es-PE"/>
              </w:rPr>
            </w:pPr>
          </w:p>
        </w:tc>
        <w:tc>
          <w:tcPr>
            <w:tcW w:w="1332" w:type="dxa"/>
            <w:vMerge/>
            <w:tcBorders>
              <w:top w:val="nil"/>
              <w:left w:val="single" w:sz="8" w:space="0" w:color="auto"/>
              <w:bottom w:val="nil"/>
              <w:right w:val="single" w:sz="8" w:space="0" w:color="auto"/>
            </w:tcBorders>
            <w:vAlign w:val="center"/>
            <w:hideMark/>
          </w:tcPr>
          <w:p w14:paraId="1F01AED2" w14:textId="77777777" w:rsidR="006F5F7E" w:rsidRPr="000E59B4" w:rsidRDefault="006F5F7E" w:rsidP="00474BA8">
            <w:pPr>
              <w:suppressAutoHyphens w:val="0"/>
              <w:rPr>
                <w:rFonts w:ascii="Arial" w:hAnsi="Arial" w:cs="Arial"/>
                <w:color w:val="000000"/>
                <w:sz w:val="16"/>
                <w:szCs w:val="16"/>
                <w:lang w:val="es-PE"/>
              </w:rPr>
            </w:pPr>
          </w:p>
        </w:tc>
        <w:tc>
          <w:tcPr>
            <w:tcW w:w="1304" w:type="dxa"/>
            <w:tcBorders>
              <w:top w:val="nil"/>
              <w:left w:val="single" w:sz="8" w:space="0" w:color="auto"/>
              <w:bottom w:val="nil"/>
              <w:right w:val="single" w:sz="4" w:space="0" w:color="auto"/>
            </w:tcBorders>
            <w:vAlign w:val="center"/>
          </w:tcPr>
          <w:p w14:paraId="1E9C5F25" w14:textId="77777777" w:rsidR="006F5F7E" w:rsidRPr="000E59B4" w:rsidRDefault="006F5F7E" w:rsidP="00474BA8">
            <w:pPr>
              <w:suppressAutoHyphens w:val="0"/>
              <w:rPr>
                <w:rFonts w:ascii="Arial" w:hAnsi="Arial" w:cs="Arial"/>
                <w:color w:val="000000"/>
                <w:sz w:val="18"/>
                <w:szCs w:val="18"/>
                <w:lang w:val="es-PE"/>
              </w:rPr>
            </w:pPr>
          </w:p>
        </w:tc>
        <w:tc>
          <w:tcPr>
            <w:tcW w:w="1597" w:type="dxa"/>
            <w:vMerge/>
            <w:tcBorders>
              <w:top w:val="nil"/>
              <w:left w:val="single" w:sz="4" w:space="0" w:color="auto"/>
              <w:bottom w:val="nil"/>
              <w:right w:val="single" w:sz="8" w:space="0" w:color="auto"/>
            </w:tcBorders>
            <w:vAlign w:val="center"/>
            <w:hideMark/>
          </w:tcPr>
          <w:p w14:paraId="6FFAD266" w14:textId="77777777" w:rsidR="006F5F7E" w:rsidRPr="000E59B4" w:rsidRDefault="006F5F7E" w:rsidP="00474BA8">
            <w:pPr>
              <w:suppressAutoHyphens w:val="0"/>
              <w:rPr>
                <w:rFonts w:ascii="Arial" w:hAnsi="Arial" w:cs="Arial"/>
                <w:color w:val="000000"/>
                <w:sz w:val="18"/>
                <w:szCs w:val="18"/>
                <w:lang w:val="es-PE"/>
              </w:rPr>
            </w:pPr>
          </w:p>
        </w:tc>
        <w:tc>
          <w:tcPr>
            <w:tcW w:w="1111" w:type="dxa"/>
            <w:vMerge/>
            <w:tcBorders>
              <w:top w:val="nil"/>
              <w:left w:val="single" w:sz="8" w:space="0" w:color="auto"/>
              <w:bottom w:val="nil"/>
              <w:right w:val="single" w:sz="8" w:space="0" w:color="auto"/>
            </w:tcBorders>
            <w:vAlign w:val="center"/>
            <w:hideMark/>
          </w:tcPr>
          <w:p w14:paraId="04668998" w14:textId="77777777" w:rsidR="006F5F7E" w:rsidRPr="000E59B4" w:rsidRDefault="006F5F7E" w:rsidP="00474BA8">
            <w:pPr>
              <w:suppressAutoHyphens w:val="0"/>
              <w:rPr>
                <w:rFonts w:ascii="Arial" w:hAnsi="Arial" w:cs="Arial"/>
                <w:color w:val="000000"/>
                <w:sz w:val="18"/>
                <w:szCs w:val="18"/>
                <w:lang w:val="es-PE"/>
              </w:rPr>
            </w:pPr>
          </w:p>
        </w:tc>
        <w:tc>
          <w:tcPr>
            <w:tcW w:w="1609" w:type="dxa"/>
            <w:vMerge/>
            <w:tcBorders>
              <w:top w:val="nil"/>
              <w:left w:val="single" w:sz="8" w:space="0" w:color="auto"/>
              <w:bottom w:val="nil"/>
              <w:right w:val="single" w:sz="8" w:space="0" w:color="auto"/>
            </w:tcBorders>
            <w:vAlign w:val="center"/>
            <w:hideMark/>
          </w:tcPr>
          <w:p w14:paraId="6CB94D7B" w14:textId="77777777" w:rsidR="006F5F7E" w:rsidRPr="000E59B4" w:rsidRDefault="006F5F7E" w:rsidP="00474BA8">
            <w:pPr>
              <w:suppressAutoHyphens w:val="0"/>
              <w:rPr>
                <w:rFonts w:ascii="Arial" w:hAnsi="Arial" w:cs="Arial"/>
                <w:color w:val="000000"/>
                <w:sz w:val="18"/>
                <w:szCs w:val="18"/>
                <w:lang w:val="es-PE"/>
              </w:rPr>
            </w:pPr>
          </w:p>
        </w:tc>
        <w:tc>
          <w:tcPr>
            <w:tcW w:w="1509" w:type="dxa"/>
            <w:vMerge/>
            <w:tcBorders>
              <w:top w:val="nil"/>
              <w:left w:val="single" w:sz="8" w:space="0" w:color="auto"/>
              <w:bottom w:val="nil"/>
              <w:right w:val="single" w:sz="8" w:space="0" w:color="auto"/>
            </w:tcBorders>
            <w:vAlign w:val="center"/>
            <w:hideMark/>
          </w:tcPr>
          <w:p w14:paraId="1BDE498B" w14:textId="77777777" w:rsidR="006F5F7E" w:rsidRPr="000E59B4" w:rsidRDefault="006F5F7E" w:rsidP="00474BA8">
            <w:pPr>
              <w:suppressAutoHyphens w:val="0"/>
              <w:rPr>
                <w:rFonts w:ascii="Arial" w:hAnsi="Arial" w:cs="Arial"/>
                <w:color w:val="000000"/>
                <w:sz w:val="18"/>
                <w:szCs w:val="18"/>
                <w:lang w:val="es-PE"/>
              </w:rPr>
            </w:pPr>
          </w:p>
        </w:tc>
        <w:tc>
          <w:tcPr>
            <w:tcW w:w="734" w:type="dxa"/>
            <w:tcBorders>
              <w:top w:val="nil"/>
              <w:left w:val="nil"/>
              <w:bottom w:val="nil"/>
              <w:right w:val="nil"/>
            </w:tcBorders>
            <w:shd w:val="clear" w:color="auto" w:fill="auto"/>
            <w:noWrap/>
            <w:vAlign w:val="bottom"/>
            <w:hideMark/>
          </w:tcPr>
          <w:p w14:paraId="39B815AA" w14:textId="77777777" w:rsidR="006F5F7E" w:rsidRPr="000E59B4" w:rsidRDefault="006F5F7E" w:rsidP="00474BA8">
            <w:pPr>
              <w:suppressAutoHyphens w:val="0"/>
              <w:rPr>
                <w:lang w:val="es-PE"/>
              </w:rPr>
            </w:pPr>
          </w:p>
        </w:tc>
      </w:tr>
      <w:tr w:rsidR="006F5F7E" w:rsidRPr="000E59B4" w14:paraId="4EDB24AC" w14:textId="77777777" w:rsidTr="00474BA8">
        <w:trPr>
          <w:trHeight w:val="335"/>
        </w:trPr>
        <w:tc>
          <w:tcPr>
            <w:tcW w:w="5552" w:type="dxa"/>
            <w:gridSpan w:val="4"/>
            <w:tcBorders>
              <w:top w:val="single" w:sz="8" w:space="0" w:color="auto"/>
              <w:left w:val="single" w:sz="8" w:space="0" w:color="auto"/>
              <w:bottom w:val="single" w:sz="8" w:space="0" w:color="auto"/>
              <w:right w:val="single" w:sz="8" w:space="0" w:color="000000"/>
            </w:tcBorders>
            <w:shd w:val="clear" w:color="000000" w:fill="BDD6EE"/>
          </w:tcPr>
          <w:p w14:paraId="0B998CB3" w14:textId="77777777" w:rsidR="006F5F7E" w:rsidRPr="000E59B4" w:rsidRDefault="006F5F7E" w:rsidP="00474BA8">
            <w:pPr>
              <w:suppressAutoHyphens w:val="0"/>
              <w:jc w:val="center"/>
              <w:rPr>
                <w:rFonts w:ascii="Arial" w:hAnsi="Arial" w:cs="Arial"/>
                <w:b/>
                <w:bCs/>
                <w:color w:val="000000"/>
                <w:sz w:val="16"/>
                <w:szCs w:val="16"/>
                <w:lang w:val="es-PE"/>
              </w:rPr>
            </w:pPr>
            <w:r w:rsidRPr="000E59B4">
              <w:rPr>
                <w:rFonts w:ascii="Arial" w:hAnsi="Arial" w:cs="Arial"/>
                <w:b/>
                <w:bCs/>
                <w:color w:val="000000"/>
                <w:sz w:val="16"/>
                <w:szCs w:val="16"/>
              </w:rPr>
              <w:t>Total</w:t>
            </w:r>
          </w:p>
        </w:tc>
        <w:tc>
          <w:tcPr>
            <w:tcW w:w="4229"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1CB75BFD" w14:textId="77777777" w:rsidR="006F5F7E" w:rsidRPr="000E59B4" w:rsidRDefault="006F5F7E" w:rsidP="00474BA8">
            <w:pPr>
              <w:suppressAutoHyphens w:val="0"/>
              <w:rPr>
                <w:rFonts w:ascii="Arial" w:hAnsi="Arial" w:cs="Arial"/>
                <w:color w:val="000000"/>
                <w:sz w:val="18"/>
                <w:szCs w:val="18"/>
                <w:lang w:val="es-PE"/>
              </w:rPr>
            </w:pPr>
            <w:r>
              <w:rPr>
                <w:rFonts w:ascii="Arial" w:hAnsi="Arial" w:cs="Arial"/>
                <w:sz w:val="18"/>
                <w:szCs w:val="18"/>
              </w:rPr>
              <w:t xml:space="preserve">       0</w:t>
            </w:r>
            <w:r w:rsidRPr="000E59B4">
              <w:rPr>
                <w:rFonts w:ascii="Arial" w:hAnsi="Arial" w:cs="Arial"/>
                <w:sz w:val="18"/>
                <w:szCs w:val="18"/>
              </w:rPr>
              <w:t>1</w:t>
            </w:r>
          </w:p>
        </w:tc>
        <w:tc>
          <w:tcPr>
            <w:tcW w:w="752" w:type="dxa"/>
            <w:gridSpan w:val="2"/>
            <w:vAlign w:val="center"/>
            <w:hideMark/>
          </w:tcPr>
          <w:p w14:paraId="4150ABC9" w14:textId="77777777" w:rsidR="006F5F7E" w:rsidRPr="000E59B4" w:rsidRDefault="006F5F7E" w:rsidP="00474BA8">
            <w:pPr>
              <w:suppressAutoHyphens w:val="0"/>
              <w:rPr>
                <w:lang w:val="es-PE"/>
              </w:rPr>
            </w:pPr>
          </w:p>
        </w:tc>
      </w:tr>
    </w:tbl>
    <w:p w14:paraId="481AAE7B" w14:textId="77777777" w:rsidR="006F5F7E" w:rsidRDefault="006F5F7E" w:rsidP="006F5F7E">
      <w:pPr>
        <w:keepNext/>
        <w:tabs>
          <w:tab w:val="left" w:pos="851"/>
        </w:tabs>
        <w:suppressAutoHyphens w:val="0"/>
        <w:ind w:left="770"/>
        <w:jc w:val="both"/>
        <w:outlineLvl w:val="3"/>
        <w:rPr>
          <w:rFonts w:ascii="Arial" w:hAnsi="Arial" w:cs="Arial"/>
          <w:lang w:val="es-PE"/>
        </w:rPr>
      </w:pPr>
    </w:p>
    <w:p w14:paraId="42A46FE9" w14:textId="77777777" w:rsidR="006F5F7E" w:rsidRPr="002D2813" w:rsidRDefault="006F5F7E" w:rsidP="006F5F7E">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9662592" w14:textId="77777777" w:rsidR="006F5F7E" w:rsidRPr="002D2813" w:rsidRDefault="006F5F7E" w:rsidP="006F5F7E">
      <w:pPr>
        <w:pStyle w:val="Sinespaciado"/>
        <w:ind w:left="284"/>
        <w:rPr>
          <w:rFonts w:ascii="Arial" w:hAnsi="Arial" w:cs="Arial"/>
          <w:sz w:val="20"/>
          <w:szCs w:val="20"/>
        </w:rPr>
      </w:pPr>
    </w:p>
    <w:p w14:paraId="1EBC2968" w14:textId="77777777" w:rsidR="006F5F7E" w:rsidRPr="002D2813" w:rsidRDefault="006F5F7E" w:rsidP="006F5F7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338D4CAE" w14:textId="77777777" w:rsidR="006F5F7E" w:rsidRPr="002D2813" w:rsidRDefault="006F5F7E" w:rsidP="006F5F7E">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4EC37724" w14:textId="77777777" w:rsidR="006F5F7E" w:rsidRPr="002D2813" w:rsidRDefault="006F5F7E" w:rsidP="006F5F7E">
      <w:pPr>
        <w:pStyle w:val="Prrafodelista"/>
        <w:ind w:left="720"/>
        <w:rPr>
          <w:bCs/>
          <w:sz w:val="20"/>
          <w:szCs w:val="20"/>
          <w:lang w:eastAsia="es-PE"/>
        </w:rPr>
      </w:pPr>
    </w:p>
    <w:p w14:paraId="3BBE884E" w14:textId="77777777" w:rsidR="006F5F7E" w:rsidRPr="002D2813" w:rsidRDefault="006F5F7E" w:rsidP="006F5F7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77FE537" w14:textId="77777777" w:rsidR="006F5F7E" w:rsidRPr="005A4B54" w:rsidRDefault="006F5F7E" w:rsidP="006F5F7E">
      <w:pPr>
        <w:pStyle w:val="Prrafodelista"/>
        <w:ind w:left="720"/>
        <w:rPr>
          <w:b/>
          <w:sz w:val="20"/>
          <w:szCs w:val="20"/>
          <w:lang w:eastAsia="es-PE"/>
        </w:rPr>
      </w:pPr>
      <w:r w:rsidRPr="005A4B54">
        <w:rPr>
          <w:bCs/>
          <w:sz w:val="20"/>
          <w:szCs w:val="20"/>
        </w:rPr>
        <w:t>Servicio de Enfermería de Centro Quirúrgico del Departamento de Enfermería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w:t>
      </w:r>
      <w:r w:rsidRPr="005A4B54">
        <w:rPr>
          <w:b/>
          <w:sz w:val="20"/>
          <w:szCs w:val="20"/>
          <w:lang w:eastAsia="es-PE"/>
        </w:rPr>
        <w:t>INCOR</w:t>
      </w:r>
    </w:p>
    <w:p w14:paraId="20893065" w14:textId="77777777" w:rsidR="006F5F7E" w:rsidRPr="002D2813" w:rsidRDefault="006F5F7E" w:rsidP="006F5F7E">
      <w:pPr>
        <w:pStyle w:val="Prrafodelista"/>
        <w:ind w:left="720"/>
        <w:rPr>
          <w:bCs/>
          <w:sz w:val="20"/>
          <w:szCs w:val="20"/>
          <w:lang w:eastAsia="es-PE"/>
        </w:rPr>
      </w:pPr>
    </w:p>
    <w:p w14:paraId="4A125C1F" w14:textId="77777777" w:rsidR="006F5F7E" w:rsidRDefault="006F5F7E" w:rsidP="006F5F7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3D64EB67" w14:textId="77777777" w:rsidR="006F5F7E" w:rsidRPr="00532A53" w:rsidRDefault="006F5F7E" w:rsidP="006F5F7E">
      <w:pPr>
        <w:rPr>
          <w:lang w:eastAsia="es-ES"/>
        </w:rPr>
      </w:pPr>
    </w:p>
    <w:p w14:paraId="63A79599" w14:textId="77777777" w:rsidR="006F5F7E" w:rsidRDefault="006F5F7E" w:rsidP="006F5F7E">
      <w:pPr>
        <w:pStyle w:val="Sangradetextonormal"/>
        <w:numPr>
          <w:ilvl w:val="0"/>
          <w:numId w:val="15"/>
        </w:numPr>
        <w:tabs>
          <w:tab w:val="num" w:pos="1080"/>
        </w:tabs>
        <w:spacing w:after="0"/>
        <w:ind w:left="1080"/>
        <w:jc w:val="both"/>
        <w:rPr>
          <w:rFonts w:ascii="Arial" w:hAnsi="Arial" w:cs="Arial"/>
          <w:b/>
        </w:rPr>
      </w:pPr>
      <w:r>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2F22FDDA" w14:textId="77777777" w:rsidR="006F5F7E" w:rsidRDefault="006F5F7E" w:rsidP="006F5F7E">
      <w:pPr>
        <w:pStyle w:val="Sangradetextonormal"/>
        <w:numPr>
          <w:ilvl w:val="0"/>
          <w:numId w:val="15"/>
        </w:numPr>
        <w:tabs>
          <w:tab w:val="num" w:pos="1080"/>
        </w:tabs>
        <w:spacing w:after="0"/>
        <w:ind w:left="1080"/>
        <w:jc w:val="both"/>
        <w:rPr>
          <w:rFonts w:ascii="Arial" w:hAnsi="Arial" w:cs="Arial"/>
          <w:b/>
        </w:rPr>
      </w:pPr>
      <w:r>
        <w:rPr>
          <w:rFonts w:ascii="Arial" w:hAnsi="Arial" w:cs="Arial"/>
        </w:rPr>
        <w:t xml:space="preserve">Los trabajadores de ESSALUD que laboran bajo la modalidad de suplencia podrán postular sin renuncia previa, acreditando su experiencia laboral en la condición citada. </w:t>
      </w:r>
    </w:p>
    <w:p w14:paraId="6C7163EB" w14:textId="77777777" w:rsidR="006F5F7E" w:rsidRDefault="006F5F7E" w:rsidP="006F5F7E">
      <w:pPr>
        <w:pStyle w:val="Sangradetextonormal"/>
        <w:numPr>
          <w:ilvl w:val="0"/>
          <w:numId w:val="15"/>
        </w:numPr>
        <w:tabs>
          <w:tab w:val="num" w:pos="1080"/>
        </w:tabs>
        <w:spacing w:after="0"/>
        <w:ind w:left="1080"/>
        <w:jc w:val="both"/>
        <w:rPr>
          <w:rFonts w:ascii="Arial" w:hAnsi="Arial" w:cs="Arial"/>
          <w:b/>
        </w:rPr>
      </w:pPr>
      <w:r>
        <w:rPr>
          <w:rFonts w:ascii="Arial" w:hAnsi="Arial" w:cs="Arial"/>
        </w:rPr>
        <w:t>Al momento de la inscripción el postulante interesado debe cumplir con los requisitos del perfil de puesto establecidos en el proceso de selección en el cual se registra.</w:t>
      </w:r>
    </w:p>
    <w:p w14:paraId="55131266" w14:textId="77777777" w:rsidR="006F5F7E" w:rsidRDefault="006F5F7E" w:rsidP="006F5F7E">
      <w:pPr>
        <w:pStyle w:val="Sangradetextonormal"/>
        <w:numPr>
          <w:ilvl w:val="0"/>
          <w:numId w:val="15"/>
        </w:numPr>
        <w:tabs>
          <w:tab w:val="num" w:pos="1080"/>
        </w:tabs>
        <w:spacing w:after="0"/>
        <w:ind w:left="1080"/>
        <w:jc w:val="both"/>
        <w:rPr>
          <w:rFonts w:ascii="Arial" w:hAnsi="Arial" w:cs="Arial"/>
          <w:b/>
        </w:rPr>
      </w:pPr>
      <w:r>
        <w:rPr>
          <w:rFonts w:ascii="Arial" w:hAnsi="Arial" w:cs="Arial"/>
        </w:rPr>
        <w:t>Disponibilidad inmediata.</w:t>
      </w:r>
    </w:p>
    <w:p w14:paraId="57B5BFC6" w14:textId="77777777" w:rsidR="006F5F7E" w:rsidRPr="002D2813" w:rsidRDefault="006F5F7E" w:rsidP="006F5F7E">
      <w:pPr>
        <w:jc w:val="both"/>
        <w:rPr>
          <w:rFonts w:ascii="Arial" w:hAnsi="Arial" w:cs="Arial"/>
          <w:i/>
        </w:rPr>
      </w:pPr>
    </w:p>
    <w:p w14:paraId="728AFE45" w14:textId="77777777" w:rsidR="006F5F7E" w:rsidRPr="00F44F5C" w:rsidRDefault="006F5F7E" w:rsidP="006F5F7E">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59499A1F" w14:textId="77777777" w:rsidR="006F5F7E" w:rsidRPr="002D2813" w:rsidRDefault="006F5F7E" w:rsidP="006F5F7E">
      <w:pPr>
        <w:jc w:val="both"/>
        <w:rPr>
          <w:rFonts w:ascii="Arial" w:hAnsi="Arial" w:cs="Arial"/>
          <w:i/>
        </w:rPr>
      </w:pPr>
    </w:p>
    <w:p w14:paraId="77AA773E" w14:textId="77777777" w:rsidR="006F5F7E" w:rsidRPr="002D2813" w:rsidRDefault="006F5F7E" w:rsidP="006F5F7E">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61AD7983" w14:textId="77777777" w:rsidR="006F5F7E" w:rsidRPr="002D2813" w:rsidRDefault="006F5F7E" w:rsidP="006F5F7E">
      <w:pPr>
        <w:rPr>
          <w:rFonts w:ascii="Arial" w:hAnsi="Arial" w:cs="Arial"/>
          <w:lang w:eastAsia="es-ES"/>
        </w:rPr>
      </w:pPr>
    </w:p>
    <w:p w14:paraId="571B7752" w14:textId="77777777" w:rsidR="006F5F7E" w:rsidRDefault="006F5F7E" w:rsidP="006F5F7E">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3BD71BC" w14:textId="77777777" w:rsidR="006F5F7E" w:rsidRDefault="006F5F7E" w:rsidP="006F5F7E">
      <w:pPr>
        <w:jc w:val="both"/>
        <w:rPr>
          <w:bCs/>
        </w:rPr>
      </w:pPr>
    </w:p>
    <w:p w14:paraId="25C1172F" w14:textId="77777777" w:rsidR="006F5F7E" w:rsidRDefault="006F5F7E" w:rsidP="006F5F7E">
      <w:pPr>
        <w:jc w:val="both"/>
        <w:rPr>
          <w:bCs/>
        </w:rPr>
      </w:pPr>
    </w:p>
    <w:p w14:paraId="7BA33066" w14:textId="77777777" w:rsidR="006F5F7E" w:rsidRDefault="006F5F7E" w:rsidP="006F5F7E">
      <w:pPr>
        <w:jc w:val="both"/>
        <w:rPr>
          <w:bCs/>
        </w:rPr>
      </w:pPr>
    </w:p>
    <w:p w14:paraId="3E84C073" w14:textId="77777777" w:rsidR="006F5F7E" w:rsidRPr="002C6BD6" w:rsidRDefault="006F5F7E" w:rsidP="006F5F7E">
      <w:pPr>
        <w:jc w:val="both"/>
        <w:rPr>
          <w:bCs/>
        </w:rPr>
      </w:pPr>
    </w:p>
    <w:p w14:paraId="05D7DE50" w14:textId="77777777" w:rsidR="006F5F7E" w:rsidRPr="002D2813" w:rsidRDefault="006F5F7E" w:rsidP="006F5F7E">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5"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45785112" w14:textId="77777777" w:rsidR="006F5F7E" w:rsidRPr="002D2813" w:rsidRDefault="006F5F7E" w:rsidP="006F5F7E">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33CAE73F" w14:textId="77777777" w:rsidR="006F5F7E" w:rsidRPr="002D2813" w:rsidRDefault="006F5F7E" w:rsidP="006F5F7E">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0A162F36" w14:textId="77777777" w:rsidR="006F5F7E" w:rsidRPr="002D2813" w:rsidRDefault="006F5F7E" w:rsidP="006F5F7E">
      <w:pPr>
        <w:rPr>
          <w:rFonts w:ascii="Arial" w:hAnsi="Arial" w:cs="Arial"/>
          <w:lang w:eastAsia="es-ES"/>
        </w:rPr>
      </w:pPr>
    </w:p>
    <w:p w14:paraId="101DDD7F" w14:textId="77777777" w:rsidR="006F5F7E" w:rsidRPr="002D2813" w:rsidRDefault="006F5F7E" w:rsidP="006F5F7E">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64C7116C" w14:textId="77777777" w:rsidR="006F5F7E" w:rsidRDefault="006F5F7E" w:rsidP="006F5F7E">
      <w:pPr>
        <w:jc w:val="both"/>
        <w:rPr>
          <w:rFonts w:ascii="Arial" w:hAnsi="Arial" w:cs="Arial"/>
          <w:b/>
          <w:bCs/>
        </w:rPr>
      </w:pPr>
    </w:p>
    <w:p w14:paraId="43F45698" w14:textId="77777777" w:rsidR="006F5F7E" w:rsidRDefault="006F5F7E" w:rsidP="006F5F7E">
      <w:pPr>
        <w:jc w:val="both"/>
        <w:rPr>
          <w:rFonts w:ascii="Arial" w:hAnsi="Arial" w:cs="Arial"/>
          <w:b/>
          <w:bCs/>
        </w:rPr>
      </w:pPr>
      <w:r>
        <w:rPr>
          <w:rFonts w:ascii="Arial" w:hAnsi="Arial" w:cs="Arial"/>
          <w:b/>
          <w:bCs/>
        </w:rPr>
        <w:t>ENFERMERA(O) ESPECIALISTA (P2EN-001</w:t>
      </w:r>
      <w:r w:rsidRPr="00EA73B5">
        <w:rPr>
          <w:rFonts w:ascii="Arial" w:hAnsi="Arial" w:cs="Arial"/>
          <w:b/>
          <w:bCs/>
        </w:rPr>
        <w:t xml:space="preserve">) </w:t>
      </w:r>
    </w:p>
    <w:p w14:paraId="0FAAD073" w14:textId="77777777" w:rsidR="006F5F7E" w:rsidRDefault="006F5F7E" w:rsidP="006F5F7E">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6F5F7E" w:rsidRPr="00EA73B5" w14:paraId="2D03375B" w14:textId="77777777" w:rsidTr="00474BA8">
        <w:trPr>
          <w:trHeight w:val="314"/>
        </w:trPr>
        <w:tc>
          <w:tcPr>
            <w:tcW w:w="2552" w:type="dxa"/>
            <w:tcBorders>
              <w:top w:val="single" w:sz="4" w:space="0" w:color="000000"/>
              <w:left w:val="single" w:sz="4" w:space="0" w:color="000000"/>
              <w:bottom w:val="single" w:sz="4" w:space="0" w:color="000000"/>
            </w:tcBorders>
            <w:shd w:val="clear" w:color="auto" w:fill="B4C6E7" w:themeFill="accent1" w:themeFillTint="66"/>
            <w:vAlign w:val="center"/>
          </w:tcPr>
          <w:p w14:paraId="270B8D57" w14:textId="77777777" w:rsidR="006F5F7E" w:rsidRPr="00EA73B5" w:rsidRDefault="006F5F7E" w:rsidP="00474BA8">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13A19FA" w14:textId="77777777" w:rsidR="006F5F7E" w:rsidRPr="00EA73B5" w:rsidRDefault="006F5F7E" w:rsidP="00474BA8">
            <w:pPr>
              <w:snapToGrid w:val="0"/>
              <w:jc w:val="center"/>
              <w:rPr>
                <w:rFonts w:ascii="Arial" w:hAnsi="Arial" w:cs="Arial"/>
                <w:b/>
                <w:lang w:val="es-MX"/>
              </w:rPr>
            </w:pPr>
            <w:r w:rsidRPr="00EA73B5">
              <w:rPr>
                <w:rFonts w:ascii="Arial" w:hAnsi="Arial" w:cs="Arial"/>
                <w:b/>
                <w:lang w:val="es-MX"/>
              </w:rPr>
              <w:t>DETALLE</w:t>
            </w:r>
          </w:p>
        </w:tc>
      </w:tr>
      <w:tr w:rsidR="006F5F7E" w:rsidRPr="002E5FAC" w14:paraId="22D5603E" w14:textId="77777777" w:rsidTr="00474BA8">
        <w:tc>
          <w:tcPr>
            <w:tcW w:w="2552" w:type="dxa"/>
            <w:tcBorders>
              <w:top w:val="single" w:sz="4" w:space="0" w:color="000000"/>
              <w:left w:val="single" w:sz="4" w:space="0" w:color="000000"/>
              <w:bottom w:val="single" w:sz="4" w:space="0" w:color="000000"/>
            </w:tcBorders>
            <w:vAlign w:val="center"/>
          </w:tcPr>
          <w:p w14:paraId="6F6F65FD" w14:textId="77777777" w:rsidR="006F5F7E" w:rsidRPr="00D65467" w:rsidRDefault="006F5F7E" w:rsidP="00474BA8">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1FA88EA4" w14:textId="77777777" w:rsidR="006F5F7E" w:rsidRPr="002E5FAC" w:rsidRDefault="006F5F7E" w:rsidP="00474BA8">
            <w:pPr>
              <w:pStyle w:val="Prrafodelista2"/>
              <w:numPr>
                <w:ilvl w:val="0"/>
                <w:numId w:val="1"/>
              </w:numPr>
              <w:suppressAutoHyphens w:val="0"/>
              <w:ind w:left="207" w:hanging="207"/>
              <w:jc w:val="both"/>
              <w:rPr>
                <w:rFonts w:ascii="Arial" w:hAnsi="Arial" w:cs="Arial"/>
                <w:b/>
                <w:bCs/>
                <w:lang w:val="es-MX"/>
              </w:rPr>
            </w:pPr>
            <w:r w:rsidRPr="00906783">
              <w:rPr>
                <w:rFonts w:ascii="Arial" w:hAnsi="Arial" w:cs="Arial"/>
                <w:lang w:val="es-MX"/>
              </w:rPr>
              <w:t xml:space="preserve">Acreditar* copia simple del Título Profesional </w:t>
            </w:r>
            <w:r>
              <w:rPr>
                <w:rFonts w:ascii="Arial" w:hAnsi="Arial" w:cs="Arial"/>
                <w:lang w:val="es-MX"/>
              </w:rPr>
              <w:t xml:space="preserve">Universitario </w:t>
            </w:r>
            <w:r w:rsidRPr="00906783">
              <w:rPr>
                <w:rFonts w:ascii="Arial" w:hAnsi="Arial" w:cs="Arial"/>
                <w:lang w:val="es-MX"/>
              </w:rPr>
              <w:t>de Enfermer</w:t>
            </w:r>
            <w:r>
              <w:rPr>
                <w:rFonts w:ascii="Arial" w:hAnsi="Arial" w:cs="Arial"/>
                <w:lang w:val="es-MX"/>
              </w:rPr>
              <w:t xml:space="preserve">a(o) </w:t>
            </w:r>
            <w:r w:rsidRPr="00906783">
              <w:rPr>
                <w:rFonts w:ascii="Arial" w:hAnsi="Arial" w:cs="Arial"/>
                <w:lang w:val="es-MX"/>
              </w:rPr>
              <w:t xml:space="preserve">y Resolución del SERUMS correspondiente a la profesión. </w:t>
            </w:r>
            <w:r w:rsidRPr="002E5FAC">
              <w:rPr>
                <w:rFonts w:ascii="Arial" w:hAnsi="Arial" w:cs="Arial"/>
                <w:b/>
                <w:bCs/>
                <w:lang w:val="es-MX"/>
              </w:rPr>
              <w:t xml:space="preserve">(Indispensable) </w:t>
            </w:r>
          </w:p>
          <w:p w14:paraId="2074DEDB" w14:textId="77777777" w:rsidR="006F5F7E" w:rsidRPr="00711B50" w:rsidRDefault="006F5F7E" w:rsidP="00474BA8">
            <w:pPr>
              <w:pStyle w:val="Prrafodelista2"/>
              <w:numPr>
                <w:ilvl w:val="0"/>
                <w:numId w:val="1"/>
              </w:numPr>
              <w:suppressAutoHyphens w:val="0"/>
              <w:ind w:left="207" w:hanging="207"/>
              <w:jc w:val="both"/>
              <w:rPr>
                <w:rFonts w:ascii="Arial" w:hAnsi="Arial" w:cs="Arial"/>
                <w:lang w:val="es-MX"/>
              </w:rPr>
            </w:pPr>
            <w:r w:rsidRPr="00711B50">
              <w:rPr>
                <w:rFonts w:ascii="Arial" w:hAnsi="Arial" w:cs="Arial"/>
                <w:color w:val="000000"/>
                <w:lang w:val="es-MX"/>
              </w:rPr>
              <w:t xml:space="preserve">Acreditar* copia simple del </w:t>
            </w:r>
            <w:r w:rsidRPr="00711B50">
              <w:rPr>
                <w:rFonts w:ascii="Arial" w:hAnsi="Arial" w:cs="Arial"/>
                <w:color w:val="000000"/>
              </w:rPr>
              <w:t xml:space="preserve">Diploma de Colegiatura y Habilitación Profesional vigente a la fecha de inscripción. </w:t>
            </w:r>
            <w:r w:rsidRPr="00711B50">
              <w:rPr>
                <w:rFonts w:ascii="Arial" w:hAnsi="Arial" w:cs="Arial"/>
                <w:b/>
                <w:bCs/>
                <w:lang w:val="es-MX"/>
              </w:rPr>
              <w:t>(Indispensable)</w:t>
            </w:r>
            <w:r w:rsidRPr="00C912FE">
              <w:rPr>
                <w:b/>
                <w:bCs/>
                <w:sz w:val="18"/>
                <w:szCs w:val="18"/>
                <w:lang w:val="es-MX"/>
              </w:rPr>
              <w:t>.</w:t>
            </w:r>
          </w:p>
          <w:p w14:paraId="3E9630A8" w14:textId="77777777" w:rsidR="006F5F7E" w:rsidRPr="005824F1" w:rsidRDefault="006F5F7E" w:rsidP="00474BA8">
            <w:pPr>
              <w:pStyle w:val="Prrafodelista2"/>
              <w:numPr>
                <w:ilvl w:val="0"/>
                <w:numId w:val="1"/>
              </w:numPr>
              <w:suppressAutoHyphens w:val="0"/>
              <w:ind w:left="207" w:hanging="207"/>
              <w:jc w:val="both"/>
              <w:rPr>
                <w:rFonts w:ascii="Arial" w:hAnsi="Arial" w:cs="Arial"/>
                <w:lang w:val="es-MX"/>
              </w:rPr>
            </w:pPr>
            <w:r w:rsidRPr="00906783">
              <w:rPr>
                <w:rFonts w:ascii="Arial" w:hAnsi="Arial" w:cs="Arial"/>
                <w:lang w:val="es-MX"/>
              </w:rPr>
              <w:t xml:space="preserve">Acreditar* copia simple del Título </w:t>
            </w:r>
            <w:r>
              <w:rPr>
                <w:rFonts w:ascii="Arial" w:hAnsi="Arial" w:cs="Arial"/>
                <w:lang w:val="es-MX"/>
              </w:rPr>
              <w:t xml:space="preserve">en </w:t>
            </w:r>
            <w:r w:rsidRPr="00906783">
              <w:rPr>
                <w:rFonts w:ascii="Arial" w:hAnsi="Arial" w:cs="Arial"/>
                <w:lang w:val="es-MX"/>
              </w:rPr>
              <w:t>la especialidad en Centro Quirúrgico</w:t>
            </w:r>
            <w:r>
              <w:rPr>
                <w:rFonts w:ascii="Arial" w:hAnsi="Arial" w:cs="Arial"/>
                <w:lang w:val="es-MX"/>
              </w:rPr>
              <w:t xml:space="preserve">. </w:t>
            </w:r>
            <w:r w:rsidRPr="00320D19">
              <w:rPr>
                <w:rFonts w:ascii="Arial" w:hAnsi="Arial" w:cs="Arial"/>
                <w:b/>
                <w:bCs/>
                <w:lang w:val="es-MX"/>
              </w:rPr>
              <w:t>(Indispensable)</w:t>
            </w:r>
          </w:p>
        </w:tc>
      </w:tr>
      <w:tr w:rsidR="006F5F7E" w:rsidRPr="00D65467" w14:paraId="068C5026" w14:textId="77777777" w:rsidTr="00474BA8">
        <w:tc>
          <w:tcPr>
            <w:tcW w:w="2552" w:type="dxa"/>
            <w:tcBorders>
              <w:top w:val="single" w:sz="4" w:space="0" w:color="000000"/>
              <w:left w:val="single" w:sz="4" w:space="0" w:color="000000"/>
              <w:bottom w:val="single" w:sz="4" w:space="0" w:color="000000"/>
            </w:tcBorders>
            <w:vAlign w:val="center"/>
          </w:tcPr>
          <w:p w14:paraId="6EDA01BD" w14:textId="77777777" w:rsidR="006F5F7E" w:rsidRPr="00D65467" w:rsidRDefault="006F5F7E" w:rsidP="00474BA8">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3C8199FC" w14:textId="77777777" w:rsidR="006F5F7E" w:rsidRPr="00526F7F" w:rsidRDefault="006F5F7E" w:rsidP="00474BA8">
            <w:pPr>
              <w:pStyle w:val="Prrafodelista2"/>
              <w:suppressAutoHyphens w:val="0"/>
              <w:ind w:left="207"/>
              <w:jc w:val="both"/>
              <w:rPr>
                <w:rFonts w:ascii="Arial" w:hAnsi="Arial" w:cs="Arial"/>
                <w:lang w:val="es-MX"/>
              </w:rPr>
            </w:pPr>
            <w:r w:rsidRPr="00526F7F">
              <w:rPr>
                <w:rFonts w:ascii="Arial" w:hAnsi="Arial" w:cs="Arial"/>
                <w:b/>
                <w:bCs/>
                <w:lang w:val="es-MX"/>
              </w:rPr>
              <w:t>EXPERIENCIA GENERAL</w:t>
            </w:r>
            <w:r w:rsidRPr="00526F7F">
              <w:rPr>
                <w:rFonts w:ascii="Arial" w:hAnsi="Arial" w:cs="Arial"/>
                <w:lang w:val="es-MX"/>
              </w:rPr>
              <w:t>:</w:t>
            </w:r>
          </w:p>
          <w:p w14:paraId="52FD28CB" w14:textId="77777777" w:rsidR="006F5F7E" w:rsidRPr="00474BA8" w:rsidRDefault="006F5F7E" w:rsidP="00474BA8">
            <w:pPr>
              <w:pStyle w:val="Prrafodelista"/>
              <w:numPr>
                <w:ilvl w:val="0"/>
                <w:numId w:val="1"/>
              </w:numPr>
              <w:ind w:left="207" w:hanging="207"/>
              <w:contextualSpacing/>
              <w:jc w:val="both"/>
              <w:rPr>
                <w:color w:val="000000" w:themeColor="text1"/>
                <w:sz w:val="20"/>
                <w:szCs w:val="20"/>
                <w:lang w:val="es-MX" w:eastAsia="es-PE"/>
              </w:rPr>
            </w:pPr>
            <w:r w:rsidRPr="00474BA8">
              <w:rPr>
                <w:color w:val="000000" w:themeColor="text1"/>
                <w:sz w:val="20"/>
                <w:szCs w:val="20"/>
                <w:lang w:val="es-MX" w:eastAsia="es-PE"/>
              </w:rPr>
              <w:t xml:space="preserve">Acreditar* experiencia laboral mínima de cuatro (04) años en el desempeño de actividades y/o funciones afines a la profesión y/o puesto, incluyendo el SERUMS. </w:t>
            </w:r>
            <w:r w:rsidRPr="00474BA8">
              <w:rPr>
                <w:b/>
                <w:bCs/>
                <w:color w:val="000000" w:themeColor="text1"/>
                <w:sz w:val="20"/>
                <w:szCs w:val="20"/>
                <w:lang w:val="es-MX" w:eastAsia="es-PE"/>
              </w:rPr>
              <w:t>(Indispensable)</w:t>
            </w:r>
          </w:p>
          <w:p w14:paraId="5512E230" w14:textId="77777777" w:rsidR="006F5F7E" w:rsidRPr="00474BA8" w:rsidRDefault="006F5F7E" w:rsidP="00474BA8">
            <w:pPr>
              <w:pStyle w:val="Prrafodelista2"/>
              <w:suppressAutoHyphens w:val="0"/>
              <w:ind w:left="207"/>
              <w:jc w:val="both"/>
              <w:rPr>
                <w:rFonts w:ascii="Arial" w:hAnsi="Arial" w:cs="Arial"/>
                <w:color w:val="000000" w:themeColor="text1"/>
                <w:lang w:val="es-MX"/>
              </w:rPr>
            </w:pPr>
            <w:r w:rsidRPr="00474BA8">
              <w:rPr>
                <w:rFonts w:ascii="Arial" w:hAnsi="Arial" w:cs="Arial"/>
                <w:b/>
                <w:bCs/>
                <w:color w:val="000000" w:themeColor="text1"/>
                <w:lang w:val="es-MX"/>
              </w:rPr>
              <w:t>EXPERIENCIA ESPECÍFICA</w:t>
            </w:r>
            <w:r w:rsidRPr="00474BA8">
              <w:rPr>
                <w:rFonts w:ascii="Arial" w:hAnsi="Arial" w:cs="Arial"/>
                <w:color w:val="000000" w:themeColor="text1"/>
                <w:lang w:val="es-MX"/>
              </w:rPr>
              <w:t>:</w:t>
            </w:r>
          </w:p>
          <w:p w14:paraId="507C4199" w14:textId="77777777" w:rsidR="006F5F7E" w:rsidRPr="00474BA8" w:rsidRDefault="006F5F7E" w:rsidP="00474BA8">
            <w:pPr>
              <w:pStyle w:val="Prrafodelista2"/>
              <w:suppressAutoHyphens w:val="0"/>
              <w:ind w:left="207"/>
              <w:jc w:val="both"/>
              <w:rPr>
                <w:rFonts w:ascii="Arial" w:hAnsi="Arial" w:cs="Arial"/>
                <w:color w:val="000000" w:themeColor="text1"/>
                <w:lang w:val="es-MX"/>
              </w:rPr>
            </w:pPr>
            <w:r w:rsidRPr="00474BA8">
              <w:rPr>
                <w:rFonts w:ascii="Arial" w:hAnsi="Arial" w:cs="Arial"/>
                <w:color w:val="000000" w:themeColor="text1"/>
                <w:lang w:val="es-MX"/>
              </w:rPr>
              <w:t xml:space="preserve">Acreditar* tres (03) años en el desempeño de funciones afines a la profesión y/o puesto, de haber laborado en Centro Quirúrgico con posterioridad al Título de Especialista Excluyendo el </w:t>
            </w:r>
            <w:r w:rsidRPr="00474BA8">
              <w:rPr>
                <w:rFonts w:ascii="Arial" w:hAnsi="Arial" w:cs="Arial"/>
                <w:b/>
                <w:bCs/>
                <w:color w:val="000000" w:themeColor="text1"/>
                <w:lang w:val="es-MX"/>
              </w:rPr>
              <w:t>SERUMS</w:t>
            </w:r>
            <w:r w:rsidRPr="00474BA8">
              <w:rPr>
                <w:rFonts w:ascii="Arial" w:hAnsi="Arial" w:cs="Arial"/>
                <w:color w:val="000000" w:themeColor="text1"/>
                <w:lang w:val="es-MX"/>
              </w:rPr>
              <w:t xml:space="preserve">. </w:t>
            </w:r>
            <w:r w:rsidRPr="00474BA8">
              <w:rPr>
                <w:rFonts w:ascii="Arial" w:hAnsi="Arial" w:cs="Arial"/>
                <w:b/>
                <w:bCs/>
                <w:color w:val="000000" w:themeColor="text1"/>
                <w:lang w:val="es-MX"/>
              </w:rPr>
              <w:t>(Indispensable)</w:t>
            </w:r>
          </w:p>
          <w:p w14:paraId="49ED7594" w14:textId="77777777" w:rsidR="006F5F7E" w:rsidRPr="00474BA8" w:rsidRDefault="006F5F7E" w:rsidP="00474BA8">
            <w:pPr>
              <w:pStyle w:val="Prrafodelista2"/>
              <w:suppressAutoHyphens w:val="0"/>
              <w:ind w:left="207"/>
              <w:jc w:val="both"/>
              <w:rPr>
                <w:rFonts w:ascii="Arial" w:hAnsi="Arial" w:cs="Arial"/>
                <w:color w:val="000000" w:themeColor="text1"/>
                <w:lang w:val="es-MX"/>
              </w:rPr>
            </w:pPr>
            <w:r w:rsidRPr="00474BA8">
              <w:rPr>
                <w:rFonts w:ascii="Arial" w:hAnsi="Arial" w:cs="Arial"/>
                <w:b/>
                <w:bCs/>
                <w:color w:val="000000" w:themeColor="text1"/>
                <w:lang w:val="es-MX"/>
              </w:rPr>
              <w:t>EXPERIENCIA EN EL SECTOR PÚBLICO</w:t>
            </w:r>
            <w:r w:rsidRPr="00474BA8">
              <w:rPr>
                <w:rFonts w:ascii="Arial" w:hAnsi="Arial" w:cs="Arial"/>
                <w:color w:val="000000" w:themeColor="text1"/>
                <w:lang w:val="es-MX"/>
              </w:rPr>
              <w:t>:</w:t>
            </w:r>
          </w:p>
          <w:p w14:paraId="35C4974B" w14:textId="77777777" w:rsidR="006F5F7E" w:rsidRPr="00474BA8" w:rsidRDefault="006F5F7E" w:rsidP="00474BA8">
            <w:pPr>
              <w:pStyle w:val="Prrafodelista2"/>
              <w:numPr>
                <w:ilvl w:val="0"/>
                <w:numId w:val="1"/>
              </w:numPr>
              <w:suppressAutoHyphens w:val="0"/>
              <w:ind w:left="207" w:hanging="207"/>
              <w:jc w:val="both"/>
              <w:rPr>
                <w:rFonts w:ascii="Arial" w:hAnsi="Arial" w:cs="Arial"/>
                <w:color w:val="000000" w:themeColor="text1"/>
                <w:lang w:val="es-MX"/>
              </w:rPr>
            </w:pPr>
            <w:r w:rsidRPr="00474BA8">
              <w:rPr>
                <w:rFonts w:ascii="Arial" w:hAnsi="Arial" w:cs="Arial"/>
                <w:color w:val="000000" w:themeColor="text1"/>
                <w:lang w:val="es-MX"/>
              </w:rPr>
              <w:t xml:space="preserve">Acreditar* un (01) año de SERUMS, experiencia mínima requerida en el sector público. </w:t>
            </w:r>
            <w:r w:rsidRPr="00474BA8">
              <w:rPr>
                <w:rFonts w:ascii="Arial" w:hAnsi="Arial" w:cs="Arial"/>
                <w:b/>
                <w:bCs/>
                <w:color w:val="000000" w:themeColor="text1"/>
                <w:lang w:val="es-MX"/>
              </w:rPr>
              <w:t xml:space="preserve">(Indispensable) </w:t>
            </w:r>
          </w:p>
          <w:p w14:paraId="51ECDAA2" w14:textId="77777777" w:rsidR="006F5F7E" w:rsidRPr="00701235" w:rsidRDefault="006F5F7E" w:rsidP="00474BA8">
            <w:pPr>
              <w:pStyle w:val="Prrafodelista2"/>
              <w:numPr>
                <w:ilvl w:val="0"/>
                <w:numId w:val="1"/>
              </w:numPr>
              <w:suppressAutoHyphens w:val="0"/>
              <w:ind w:left="207" w:hanging="207"/>
              <w:jc w:val="both"/>
              <w:rPr>
                <w:rFonts w:ascii="Arial" w:hAnsi="Arial" w:cs="Arial"/>
                <w:lang w:val="es-MX"/>
              </w:rPr>
            </w:pPr>
            <w:r w:rsidRPr="00526F7F">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6F5F7E" w:rsidRPr="00C76B6A" w14:paraId="536C6DA8" w14:textId="77777777" w:rsidTr="00474BA8">
        <w:tc>
          <w:tcPr>
            <w:tcW w:w="2552" w:type="dxa"/>
            <w:tcBorders>
              <w:top w:val="single" w:sz="4" w:space="0" w:color="000000"/>
              <w:left w:val="single" w:sz="4" w:space="0" w:color="000000"/>
              <w:bottom w:val="single" w:sz="4" w:space="0" w:color="000000"/>
            </w:tcBorders>
            <w:vAlign w:val="center"/>
          </w:tcPr>
          <w:p w14:paraId="4FEB665E" w14:textId="77777777" w:rsidR="006F5F7E" w:rsidRPr="00D65467" w:rsidRDefault="006F5F7E" w:rsidP="00474BA8">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4C31691" w14:textId="77777777" w:rsidR="006F5F7E" w:rsidRPr="00701235" w:rsidRDefault="006F5F7E" w:rsidP="00474BA8">
            <w:pPr>
              <w:pStyle w:val="Prrafodelista2"/>
              <w:numPr>
                <w:ilvl w:val="0"/>
                <w:numId w:val="1"/>
              </w:numPr>
              <w:suppressAutoHyphens w:val="0"/>
              <w:ind w:left="207" w:hanging="207"/>
              <w:jc w:val="both"/>
              <w:rPr>
                <w:rFonts w:ascii="Arial" w:hAnsi="Arial" w:cs="Arial"/>
                <w:lang w:val="es-MX"/>
              </w:rPr>
            </w:pPr>
            <w:r w:rsidRPr="00701235">
              <w:rPr>
                <w:rFonts w:ascii="Arial" w:hAnsi="Arial" w:cs="Arial"/>
                <w:lang w:val="es-MX"/>
              </w:rPr>
              <w:t xml:space="preserve">Acreditar* capacitación y/o actividades de actualización Profesional afines a la profesión, como mínimo de 170 horas o equivalente a 10 créditos, a partir del año 2019 a la fecha. </w:t>
            </w:r>
            <w:r w:rsidRPr="005E29A1">
              <w:rPr>
                <w:rFonts w:ascii="Arial" w:hAnsi="Arial" w:cs="Arial"/>
                <w:b/>
                <w:bCs/>
                <w:lang w:val="es-MX"/>
              </w:rPr>
              <w:t>(Indispensable)</w:t>
            </w:r>
          </w:p>
          <w:p w14:paraId="1B457A2A" w14:textId="77777777" w:rsidR="006F5F7E" w:rsidRPr="003D15A4" w:rsidRDefault="006F5F7E" w:rsidP="00474BA8">
            <w:pPr>
              <w:pStyle w:val="Prrafodelista2"/>
              <w:numPr>
                <w:ilvl w:val="0"/>
                <w:numId w:val="1"/>
              </w:numPr>
              <w:suppressAutoHyphens w:val="0"/>
              <w:ind w:left="207" w:hanging="207"/>
              <w:jc w:val="both"/>
              <w:rPr>
                <w:rFonts w:ascii="Arial" w:hAnsi="Arial" w:cs="Arial"/>
                <w:lang w:val="es-MX"/>
              </w:rPr>
            </w:pPr>
            <w:r w:rsidRPr="00A459A2">
              <w:rPr>
                <w:rFonts w:ascii="Arial" w:hAnsi="Arial" w:cs="Arial"/>
                <w:lang w:val="es-MX"/>
              </w:rPr>
              <w:t xml:space="preserve">Acreditar* curso de Soporte </w:t>
            </w:r>
            <w:proofErr w:type="spellStart"/>
            <w:r w:rsidRPr="00A459A2">
              <w:rPr>
                <w:rFonts w:ascii="Arial" w:hAnsi="Arial" w:cs="Arial"/>
                <w:lang w:val="es-MX"/>
              </w:rPr>
              <w:t>Viltal</w:t>
            </w:r>
            <w:proofErr w:type="spellEnd"/>
            <w:r w:rsidRPr="00A459A2">
              <w:rPr>
                <w:rFonts w:ascii="Arial" w:hAnsi="Arial" w:cs="Arial"/>
                <w:lang w:val="es-MX"/>
              </w:rPr>
              <w:t xml:space="preserve"> </w:t>
            </w:r>
            <w:r w:rsidRPr="00474BA8">
              <w:rPr>
                <w:rFonts w:ascii="Arial" w:hAnsi="Arial" w:cs="Arial"/>
                <w:color w:val="000000" w:themeColor="text1"/>
                <w:lang w:val="es-MX"/>
              </w:rPr>
              <w:t xml:space="preserve">Básico (RCP), a partir </w:t>
            </w:r>
            <w:r>
              <w:rPr>
                <w:rFonts w:ascii="Arial" w:hAnsi="Arial" w:cs="Arial"/>
                <w:lang w:val="es-MX"/>
              </w:rPr>
              <w:t>del año</w:t>
            </w:r>
            <w:r w:rsidRPr="00A459A2">
              <w:rPr>
                <w:rFonts w:ascii="Arial" w:hAnsi="Arial" w:cs="Arial"/>
                <w:lang w:val="es-MX"/>
              </w:rPr>
              <w:t xml:space="preserve"> 2022 </w:t>
            </w:r>
            <w:r>
              <w:rPr>
                <w:rFonts w:ascii="Arial" w:hAnsi="Arial" w:cs="Arial"/>
                <w:lang w:val="es-MX"/>
              </w:rPr>
              <w:t>a la fec</w:t>
            </w:r>
            <w:r w:rsidRPr="006C0248">
              <w:rPr>
                <w:rFonts w:ascii="Arial" w:hAnsi="Arial" w:cs="Arial"/>
                <w:lang w:val="es-MX"/>
              </w:rPr>
              <w:t>ha.</w:t>
            </w:r>
            <w:r w:rsidRPr="00701235">
              <w:rPr>
                <w:rFonts w:ascii="Arial" w:hAnsi="Arial" w:cs="Arial"/>
                <w:lang w:val="es-MX"/>
              </w:rPr>
              <w:t xml:space="preserve"> </w:t>
            </w:r>
            <w:r w:rsidRPr="005E29A1">
              <w:rPr>
                <w:rFonts w:ascii="Arial" w:hAnsi="Arial" w:cs="Arial"/>
                <w:b/>
                <w:bCs/>
                <w:lang w:val="es-MX"/>
              </w:rPr>
              <w:t>(Indispensable)</w:t>
            </w:r>
          </w:p>
        </w:tc>
      </w:tr>
      <w:tr w:rsidR="006F5F7E" w:rsidRPr="00D65467" w14:paraId="6D5AFD1A" w14:textId="77777777" w:rsidTr="00474BA8">
        <w:trPr>
          <w:trHeight w:val="892"/>
        </w:trPr>
        <w:tc>
          <w:tcPr>
            <w:tcW w:w="2552" w:type="dxa"/>
            <w:tcBorders>
              <w:top w:val="single" w:sz="4" w:space="0" w:color="000000"/>
              <w:left w:val="single" w:sz="4" w:space="0" w:color="000000"/>
              <w:bottom w:val="single" w:sz="4" w:space="0" w:color="000000"/>
            </w:tcBorders>
            <w:vAlign w:val="center"/>
          </w:tcPr>
          <w:p w14:paraId="01B79C0E" w14:textId="77777777" w:rsidR="006F5F7E" w:rsidRDefault="006F5F7E" w:rsidP="00474BA8">
            <w:pPr>
              <w:snapToGrid w:val="0"/>
              <w:jc w:val="center"/>
              <w:rPr>
                <w:rFonts w:ascii="Arial" w:hAnsi="Arial" w:cs="Arial"/>
                <w:b/>
              </w:rPr>
            </w:pPr>
            <w:r w:rsidRPr="00D65467">
              <w:rPr>
                <w:rFonts w:ascii="Arial" w:hAnsi="Arial" w:cs="Arial"/>
                <w:b/>
              </w:rPr>
              <w:t>Conocimientos de Ofimática e Idiomas</w:t>
            </w:r>
          </w:p>
          <w:p w14:paraId="7BEA6647" w14:textId="77777777" w:rsidR="006F5F7E" w:rsidRPr="00D65467" w:rsidRDefault="006F5F7E" w:rsidP="00474BA8">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6A629D8A" w14:textId="77777777" w:rsidR="006F5F7E" w:rsidRPr="00F22D7D" w:rsidRDefault="006F5F7E" w:rsidP="00474BA8">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6442AFB1" w14:textId="77777777" w:rsidR="006F5F7E" w:rsidRPr="00001D46" w:rsidRDefault="006F5F7E" w:rsidP="00474BA8">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6F5F7E" w:rsidRPr="00D65467" w14:paraId="35BE990E" w14:textId="77777777" w:rsidTr="00474BA8">
        <w:tc>
          <w:tcPr>
            <w:tcW w:w="2552" w:type="dxa"/>
            <w:tcBorders>
              <w:top w:val="single" w:sz="4" w:space="0" w:color="000000"/>
              <w:left w:val="single" w:sz="4" w:space="0" w:color="000000"/>
              <w:bottom w:val="single" w:sz="4" w:space="0" w:color="000000"/>
            </w:tcBorders>
            <w:vAlign w:val="center"/>
          </w:tcPr>
          <w:p w14:paraId="56ACCC8C" w14:textId="77777777" w:rsidR="006F5F7E" w:rsidRPr="00D65467" w:rsidRDefault="006F5F7E" w:rsidP="00474BA8">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3E300BAC" w14:textId="77777777" w:rsidR="006F5F7E" w:rsidRDefault="006F5F7E" w:rsidP="00474BA8">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543CA624" w14:textId="77777777" w:rsidR="006F5F7E" w:rsidRPr="00D65467" w:rsidRDefault="006F5F7E" w:rsidP="00474BA8">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5F7E" w:rsidRPr="00D65467" w14:paraId="00F9551E" w14:textId="77777777" w:rsidTr="00474BA8">
        <w:trPr>
          <w:trHeight w:val="420"/>
        </w:trPr>
        <w:tc>
          <w:tcPr>
            <w:tcW w:w="2552" w:type="dxa"/>
            <w:tcBorders>
              <w:top w:val="single" w:sz="4" w:space="0" w:color="000000"/>
              <w:left w:val="single" w:sz="4" w:space="0" w:color="000000"/>
              <w:bottom w:val="single" w:sz="4" w:space="0" w:color="000000"/>
            </w:tcBorders>
            <w:vAlign w:val="center"/>
          </w:tcPr>
          <w:p w14:paraId="6C029017" w14:textId="77777777" w:rsidR="006F5F7E" w:rsidRPr="00D65467" w:rsidRDefault="006F5F7E" w:rsidP="00474BA8">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395EB2AC" w14:textId="77777777" w:rsidR="006F5F7E" w:rsidRPr="00731B71" w:rsidRDefault="006F5F7E" w:rsidP="00474BA8">
            <w:pPr>
              <w:pStyle w:val="Prrafodelista2"/>
              <w:numPr>
                <w:ilvl w:val="0"/>
                <w:numId w:val="1"/>
              </w:numPr>
              <w:suppressAutoHyphens w:val="0"/>
              <w:ind w:left="207" w:hanging="207"/>
              <w:jc w:val="both"/>
              <w:rPr>
                <w:rFonts w:ascii="Arial" w:hAnsi="Arial" w:cs="Arial"/>
                <w:color w:val="000000" w:themeColor="text1"/>
                <w:lang w:val="es-MX"/>
              </w:rPr>
            </w:pPr>
            <w:r w:rsidRPr="00731B71">
              <w:rPr>
                <w:rFonts w:ascii="Arial" w:hAnsi="Arial" w:cs="Arial"/>
                <w:color w:val="000000" w:themeColor="text1"/>
                <w:lang w:val="es-MX"/>
              </w:rPr>
              <w:t xml:space="preserve">Reemplazo de Personal – Memorando </w:t>
            </w:r>
            <w:proofErr w:type="spellStart"/>
            <w:r w:rsidRPr="00731B71">
              <w:rPr>
                <w:rFonts w:ascii="Arial" w:hAnsi="Arial" w:cs="Arial"/>
                <w:color w:val="000000" w:themeColor="text1"/>
                <w:lang w:val="es-MX"/>
              </w:rPr>
              <w:t>N°</w:t>
            </w:r>
            <w:proofErr w:type="spellEnd"/>
            <w:r w:rsidRPr="00731B71">
              <w:rPr>
                <w:rFonts w:ascii="Arial" w:hAnsi="Arial" w:cs="Arial"/>
                <w:color w:val="000000" w:themeColor="text1"/>
                <w:lang w:val="es-MX"/>
              </w:rPr>
              <w:t xml:space="preserve"> 572-GCGP-ESSALUD-2023</w:t>
            </w:r>
          </w:p>
        </w:tc>
      </w:tr>
    </w:tbl>
    <w:p w14:paraId="78431133" w14:textId="77777777" w:rsidR="006F5F7E" w:rsidRDefault="006F5F7E" w:rsidP="006F5F7E">
      <w:pPr>
        <w:jc w:val="both"/>
        <w:rPr>
          <w:rFonts w:ascii="Arial" w:hAnsi="Arial" w:cs="Arial"/>
          <w:b/>
          <w:bCs/>
        </w:rPr>
      </w:pPr>
    </w:p>
    <w:p w14:paraId="3FF7BF4C" w14:textId="77777777" w:rsidR="006F5F7E" w:rsidRDefault="006F5F7E" w:rsidP="006F5F7E">
      <w:pPr>
        <w:jc w:val="both"/>
        <w:rPr>
          <w:rFonts w:ascii="Arial" w:hAnsi="Arial" w:cs="Arial"/>
          <w:b/>
          <w:bCs/>
        </w:rPr>
      </w:pPr>
    </w:p>
    <w:p w14:paraId="1E72B009" w14:textId="77777777" w:rsidR="006F5F7E" w:rsidRDefault="006F5F7E" w:rsidP="006F5F7E">
      <w:pPr>
        <w:jc w:val="both"/>
        <w:rPr>
          <w:rFonts w:ascii="Arial" w:hAnsi="Arial" w:cs="Arial"/>
          <w:b/>
          <w:bCs/>
        </w:rPr>
      </w:pPr>
    </w:p>
    <w:p w14:paraId="30D8128D" w14:textId="77777777" w:rsidR="006F5F7E" w:rsidRDefault="006F5F7E" w:rsidP="006F5F7E">
      <w:pPr>
        <w:jc w:val="both"/>
        <w:rPr>
          <w:rFonts w:ascii="Arial" w:hAnsi="Arial" w:cs="Arial"/>
          <w:b/>
          <w:bCs/>
        </w:rPr>
      </w:pPr>
    </w:p>
    <w:p w14:paraId="6C4C776C" w14:textId="77777777" w:rsidR="006F5F7E" w:rsidRDefault="006F5F7E" w:rsidP="006F5F7E">
      <w:pPr>
        <w:jc w:val="both"/>
        <w:rPr>
          <w:rFonts w:ascii="Arial" w:hAnsi="Arial" w:cs="Arial"/>
          <w:b/>
          <w:bCs/>
        </w:rPr>
      </w:pPr>
    </w:p>
    <w:p w14:paraId="4C8E6005" w14:textId="77777777" w:rsidR="006F5F7E" w:rsidRPr="002D2813" w:rsidRDefault="006F5F7E" w:rsidP="006F5F7E">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0D068E57" w14:textId="77777777" w:rsidR="006F5F7E" w:rsidRDefault="006F5F7E" w:rsidP="006F5F7E">
      <w:pPr>
        <w:jc w:val="both"/>
        <w:rPr>
          <w:rFonts w:ascii="Arial" w:hAnsi="Arial" w:cs="Arial"/>
          <w:b/>
          <w:bCs/>
        </w:rPr>
      </w:pPr>
    </w:p>
    <w:p w14:paraId="4F8F5002" w14:textId="77777777" w:rsidR="006F5F7E" w:rsidRPr="00EA73B5" w:rsidRDefault="006F5F7E" w:rsidP="006F5F7E">
      <w:pPr>
        <w:ind w:firstLine="426"/>
        <w:jc w:val="both"/>
        <w:rPr>
          <w:rFonts w:ascii="Arial" w:hAnsi="Arial" w:cs="Arial"/>
          <w:b/>
          <w:bCs/>
        </w:rPr>
      </w:pPr>
      <w:r>
        <w:rPr>
          <w:rFonts w:ascii="Arial" w:hAnsi="Arial" w:cs="Arial"/>
          <w:b/>
          <w:bCs/>
        </w:rPr>
        <w:t>ENFERMERA(O) ESPECIALISTA</w:t>
      </w:r>
      <w:r w:rsidRPr="00EA73B5">
        <w:rPr>
          <w:rFonts w:ascii="Arial" w:hAnsi="Arial" w:cs="Arial"/>
          <w:b/>
          <w:bCs/>
        </w:rPr>
        <w:t xml:space="preserve"> (P</w:t>
      </w:r>
      <w:r>
        <w:rPr>
          <w:rFonts w:ascii="Arial" w:hAnsi="Arial" w:cs="Arial"/>
          <w:b/>
          <w:bCs/>
        </w:rPr>
        <w:t>2EN-001</w:t>
      </w:r>
      <w:r w:rsidRPr="00EA73B5">
        <w:rPr>
          <w:rFonts w:ascii="Arial" w:hAnsi="Arial" w:cs="Arial"/>
          <w:b/>
          <w:bCs/>
        </w:rPr>
        <w:t xml:space="preserve">) </w:t>
      </w:r>
    </w:p>
    <w:p w14:paraId="47FD439A" w14:textId="77777777" w:rsidR="006F5F7E" w:rsidRPr="00EA73B5" w:rsidRDefault="006F5F7E" w:rsidP="006F5F7E">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5A1753D8" w14:textId="77777777" w:rsidR="006F5F7E" w:rsidRDefault="006F5F7E" w:rsidP="006F5F7E">
      <w:pPr>
        <w:pStyle w:val="Textoindependiente23"/>
        <w:ind w:right="142"/>
        <w:rPr>
          <w:rFonts w:cs="Arial"/>
          <w:sz w:val="20"/>
          <w:lang w:val="es-ES_tradnl" w:eastAsia="es-ES"/>
        </w:rPr>
      </w:pPr>
    </w:p>
    <w:p w14:paraId="4BF86AB2" w14:textId="77777777" w:rsidR="006F5F7E" w:rsidRDefault="006F5F7E" w:rsidP="006F5F7E">
      <w:pPr>
        <w:pStyle w:val="Textoindependiente23"/>
        <w:numPr>
          <w:ilvl w:val="0"/>
          <w:numId w:val="14"/>
        </w:numPr>
        <w:ind w:right="142"/>
        <w:rPr>
          <w:rFonts w:cs="Arial"/>
          <w:sz w:val="20"/>
          <w:lang w:val="es-ES_tradnl" w:eastAsia="es-ES"/>
        </w:rPr>
      </w:pPr>
      <w:r w:rsidRPr="00906783">
        <w:rPr>
          <w:rFonts w:cs="Arial"/>
          <w:sz w:val="20"/>
          <w:lang w:val="es-ES_tradnl" w:eastAsia="es-ES"/>
        </w:rPr>
        <w:t>Ejecutar actividades y procedimientos de enfermería en el cuidado del paciente según protocolos y guías establecidos.</w:t>
      </w:r>
    </w:p>
    <w:p w14:paraId="142217B7" w14:textId="77777777" w:rsidR="006F5F7E" w:rsidRPr="00906783" w:rsidRDefault="006F5F7E" w:rsidP="006F5F7E">
      <w:pPr>
        <w:pStyle w:val="Textoindependiente23"/>
        <w:numPr>
          <w:ilvl w:val="0"/>
          <w:numId w:val="14"/>
        </w:numPr>
        <w:ind w:right="142"/>
        <w:rPr>
          <w:rFonts w:cs="Arial"/>
          <w:sz w:val="20"/>
          <w:lang w:val="es-ES_tradnl" w:eastAsia="es-ES"/>
        </w:rPr>
      </w:pPr>
      <w:r w:rsidRPr="00906783">
        <w:rPr>
          <w:rFonts w:cs="Arial"/>
          <w:sz w:val="20"/>
          <w:lang w:val="es-ES_tradnl" w:eastAsia="es-ES"/>
        </w:rPr>
        <w:t>Elaborar el plan de cuidados de enfermería, según la complejidad del daño del paciente</w:t>
      </w:r>
    </w:p>
    <w:p w14:paraId="7AF49447"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Ejecutar los procedimientos de enfermería, el plan terapéutico establecido por el médico aplicando guías, protocolos y procedimientos vigentes.</w:t>
      </w:r>
    </w:p>
    <w:p w14:paraId="13E96EF7"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Realizar el seguimiento del cuidado del paciente en el ámbito de competencia.</w:t>
      </w:r>
    </w:p>
    <w:p w14:paraId="7D52C747"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la visita médica según el nivel y categoría del Establecimiento de Salud.</w:t>
      </w:r>
    </w:p>
    <w:p w14:paraId="6BB3EEEB"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Gestionar la entrega y la aplicación de los medicamentos al paciente, según indicación médica</w:t>
      </w:r>
    </w:p>
    <w:p w14:paraId="70E19E96"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Brindar asistencia durante la realización de los procedimientos médico-quirúrgicos y de apoyo al diagnóstico, según nivel y categoría del Establecimiento de Salud.</w:t>
      </w:r>
    </w:p>
    <w:p w14:paraId="1A8DCC04"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Realizar visita domiciliaria según actividades autorizadas para el Establecimiento de Salud,</w:t>
      </w:r>
    </w:p>
    <w:p w14:paraId="4CD8821B"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Gestionar las transferencias, altas, interconsultas, procedimientos diagnósticos y terapéuticos y otros, por indicación médica según nivel y categoría del Establecimiento de Salud.</w:t>
      </w:r>
    </w:p>
    <w:p w14:paraId="290418AE"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Gestionar la ropa hospitalaria, material médico quirúrgico, insumos y equipos necesarios para los procedimientos diagnósticos y terapéuticos.</w:t>
      </w:r>
    </w:p>
    <w:p w14:paraId="1D33A102"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14:paraId="60B47C60"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el diseño, organización y ejecución de las actividades preventivo-promocionales a nivel individual y colectivo en el ámbito de competencia.</w:t>
      </w:r>
    </w:p>
    <w:p w14:paraId="071466FD"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las actividades de información, educación, comunicación y orientación a los usuarios.</w:t>
      </w:r>
    </w:p>
    <w:p w14:paraId="34BFB1E8"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Absolver consultas de carácter técnico asistencial y/o administrativo en el ámbito de competencia y emitir el informe correspondiente.</w:t>
      </w:r>
    </w:p>
    <w:p w14:paraId="3918DB63"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comités, comisiones y suscribir los informes correspondientes, en el ámbito de competencial</w:t>
      </w:r>
    </w:p>
    <w:p w14:paraId="09A53118"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Elaborar propuestas de mejora y participar en la actualización de Manuales de Procedimientos y otros documentos técnico-normativos según requerimiento o necesidad del Establecimiento de Salud.</w:t>
      </w:r>
    </w:p>
    <w:p w14:paraId="21592E2D"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la elaboración del Plan Anual de Actividades e iniciativas corporativas de los Planes de Gestión, en el ámbito de competencia.</w:t>
      </w:r>
    </w:p>
    <w:p w14:paraId="754D409F"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2FB51085"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Capacitar, entrenar y supervisar al personal a su cargo para el desempeño de las funciones asistenciales del servicio.</w:t>
      </w:r>
    </w:p>
    <w:p w14:paraId="5047826D"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Investigar e innovar permanentemente las técnicas y procedimientos relacionados al campo de su especialidad.</w:t>
      </w:r>
    </w:p>
    <w:p w14:paraId="62636DB5"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Realizar las actividades de auditoria en enfermería del Servicio Asistencia y emitir el informe correspondiente en el marco de la norma vigente.</w:t>
      </w:r>
    </w:p>
    <w:p w14:paraId="1B7497FE"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Cumplir y hacer cumplir las normas y medidas de Bioseguridad y de Seguridad y Salud en el Trabajo en el ámbito de responsabilidad.</w:t>
      </w:r>
    </w:p>
    <w:p w14:paraId="62F79994"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Participar en la implementación del sistema de control interno y la Gestión de Riesgos que correspondan en el ámbito de sus funciones e informa su cumplimiento.</w:t>
      </w:r>
    </w:p>
    <w:p w14:paraId="4FCBA658"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Respetar y hacer respetar los derechos del asegurado, en el marco de la política de humanización de la atención de salud y las normas vigentes.</w:t>
      </w:r>
    </w:p>
    <w:p w14:paraId="52B9672B"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él,</w:t>
      </w:r>
    </w:p>
    <w:p w14:paraId="2DB7B75C"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Mantener informado al jefe inmediato sobre las actividades que desarrolla.</w:t>
      </w:r>
    </w:p>
    <w:p w14:paraId="7C021CFC" w14:textId="77777777" w:rsidR="006F5F7E" w:rsidRDefault="006F5F7E" w:rsidP="006F5F7E">
      <w:pPr>
        <w:pStyle w:val="Textoindependiente23"/>
        <w:ind w:left="720" w:right="142"/>
        <w:rPr>
          <w:rFonts w:cs="Arial"/>
          <w:sz w:val="20"/>
          <w:lang w:val="es-ES_tradnl" w:eastAsia="es-ES"/>
        </w:rPr>
      </w:pPr>
    </w:p>
    <w:p w14:paraId="781EE435"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Registrar las actividades realizadas en los sistemas de información institucional y emitir informes de su ejecución, cumpliendo las disposiciones vigentes.</w:t>
      </w:r>
    </w:p>
    <w:p w14:paraId="5425BE69"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Velar por la seguridad, mantenimiento y operatividad de los bienes asignados para el cumplimiento de sus labores.</w:t>
      </w:r>
    </w:p>
    <w:p w14:paraId="4706B768"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t>Aplicar con habilidad y destrera el PAE a pacientes atendidos en Centro Quirúrgico según la alteración del aparato y/sistema orgánico, evidenciado responsabilidad, trabajo en equipo y respeto al paciente y familia.</w:t>
      </w:r>
    </w:p>
    <w:p w14:paraId="67B6F4E2" w14:textId="77777777" w:rsidR="006F5F7E" w:rsidRDefault="006F5F7E" w:rsidP="006F5F7E">
      <w:pPr>
        <w:pStyle w:val="Textoindependiente23"/>
        <w:numPr>
          <w:ilvl w:val="0"/>
          <w:numId w:val="14"/>
        </w:numPr>
        <w:ind w:right="142"/>
        <w:rPr>
          <w:rFonts w:cs="Arial"/>
          <w:sz w:val="20"/>
          <w:lang w:val="es-ES_tradnl" w:eastAsia="es-ES"/>
        </w:rPr>
      </w:pPr>
      <w:r>
        <w:rPr>
          <w:rFonts w:cs="Arial"/>
          <w:sz w:val="20"/>
          <w:lang w:val="es-ES_tradnl" w:eastAsia="es-ES"/>
        </w:rPr>
        <w:lastRenderedPageBreak/>
        <w:t>Manejar correctamente la tecnología de punta en el cuidado del paciente sometido a tratamiento quirúrgico, basado en sólidos conocimientos y procedimientos científicos y responsabilidad profesional.</w:t>
      </w:r>
    </w:p>
    <w:p w14:paraId="70DD75B7"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Registrar en el Historia Clínica y reportar de manera clara y precisa datos sobre el estado del paciente, las intervenciones de enfermería</w:t>
      </w:r>
    </w:p>
    <w:p w14:paraId="7AF9D1BB"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 xml:space="preserve">Elaborar y participar en la validación y aplicación de las guías de procedimientos, protocolos y manuales para la </w:t>
      </w:r>
      <w:proofErr w:type="spellStart"/>
      <w:r w:rsidRPr="009872DE">
        <w:rPr>
          <w:rFonts w:cs="Arial"/>
          <w:sz w:val="20"/>
          <w:lang w:val="es-ES_tradnl" w:eastAsia="es-ES"/>
        </w:rPr>
        <w:t>practica</w:t>
      </w:r>
      <w:proofErr w:type="spellEnd"/>
      <w:r w:rsidRPr="009872DE">
        <w:rPr>
          <w:rFonts w:cs="Arial"/>
          <w:sz w:val="20"/>
          <w:lang w:val="es-ES_tradnl" w:eastAsia="es-ES"/>
        </w:rPr>
        <w:t xml:space="preserve"> de la enfermera especialista, que servirán como referencia para las intervenciones de enfermería.</w:t>
      </w:r>
    </w:p>
    <w:p w14:paraId="5CEFF4A2"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Participar en estudios de investigación orientados a las necesidades de enfermería y de salud en la especialización de Centro Quirúrgico, para mejorar la práctica de enfermería y solucionar los problemas de salud.</w:t>
      </w:r>
    </w:p>
    <w:p w14:paraId="7C88D4DF"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Participar en los programas de Educación para personal profesional y no profesional de enfermería, basada en las necesidades educativas del usuario, haciendo uso de metodología activas e innovadoras para lograr un mejor aprendizaje.</w:t>
      </w:r>
    </w:p>
    <w:p w14:paraId="285B700A"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Gestionar con eficiencia y eficacia los cuidados de enfermería y salud en la especialidad de Centro Quirúrgico, demostrando conocimientos de la administración estratégica, liderazgo y ética profesional.</w:t>
      </w:r>
    </w:p>
    <w:p w14:paraId="56E60161" w14:textId="77777777" w:rsidR="006F5F7E" w:rsidRPr="009872DE" w:rsidRDefault="006F5F7E" w:rsidP="006F5F7E">
      <w:pPr>
        <w:pStyle w:val="Textoindependiente23"/>
        <w:numPr>
          <w:ilvl w:val="0"/>
          <w:numId w:val="14"/>
        </w:numPr>
        <w:ind w:right="142"/>
        <w:rPr>
          <w:rFonts w:cs="Arial"/>
          <w:sz w:val="20"/>
          <w:lang w:val="es-ES_tradnl" w:eastAsia="es-ES"/>
        </w:rPr>
      </w:pPr>
      <w:r w:rsidRPr="009872DE">
        <w:rPr>
          <w:rFonts w:cs="Arial"/>
          <w:sz w:val="20"/>
          <w:lang w:val="es-ES_tradnl" w:eastAsia="es-ES"/>
        </w:rPr>
        <w:t>Realizar otras funciones que le asigne el jefe inmediato, en el ámbito de su competencia.</w:t>
      </w:r>
    </w:p>
    <w:p w14:paraId="50CFC698" w14:textId="77777777" w:rsidR="006F5F7E" w:rsidRDefault="006F5F7E" w:rsidP="006F5F7E">
      <w:pPr>
        <w:pStyle w:val="Textoindependiente23"/>
        <w:ind w:left="720" w:right="142"/>
        <w:rPr>
          <w:rFonts w:cs="Arial"/>
          <w:sz w:val="20"/>
          <w:lang w:val="es-ES_tradnl" w:eastAsia="es-ES"/>
        </w:rPr>
      </w:pPr>
    </w:p>
    <w:p w14:paraId="4E02A5B0" w14:textId="77777777" w:rsidR="006F5F7E" w:rsidRDefault="006F5F7E" w:rsidP="006F5F7E">
      <w:pPr>
        <w:pStyle w:val="Prrafodelista"/>
        <w:numPr>
          <w:ilvl w:val="0"/>
          <w:numId w:val="3"/>
        </w:numPr>
        <w:jc w:val="both"/>
        <w:rPr>
          <w:b/>
          <w:sz w:val="20"/>
          <w:szCs w:val="20"/>
        </w:rPr>
      </w:pPr>
      <w:r w:rsidRPr="002D2813">
        <w:rPr>
          <w:b/>
          <w:sz w:val="20"/>
          <w:szCs w:val="20"/>
        </w:rPr>
        <w:t>MODALIDAD DE POSTULACIÒN</w:t>
      </w:r>
    </w:p>
    <w:p w14:paraId="569B1D10" w14:textId="77777777" w:rsidR="006F5F7E" w:rsidRPr="002D2813" w:rsidRDefault="006F5F7E" w:rsidP="006F5F7E">
      <w:pPr>
        <w:pStyle w:val="Prrafodelista"/>
        <w:ind w:left="720"/>
        <w:jc w:val="both"/>
        <w:rPr>
          <w:b/>
          <w:sz w:val="20"/>
          <w:szCs w:val="20"/>
        </w:rPr>
      </w:pPr>
    </w:p>
    <w:p w14:paraId="17B6DDA2" w14:textId="77777777" w:rsidR="006F5F7E" w:rsidRDefault="006F5F7E" w:rsidP="006F5F7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5D615C21" w14:textId="77777777" w:rsidR="006F5F7E" w:rsidRPr="002D2813" w:rsidRDefault="006F5F7E" w:rsidP="006F5F7E">
      <w:pPr>
        <w:suppressAutoHyphens w:val="0"/>
        <w:ind w:left="426"/>
        <w:jc w:val="both"/>
        <w:rPr>
          <w:rFonts w:ascii="Arial" w:hAnsi="Arial" w:cs="Arial"/>
          <w:b/>
          <w:lang w:eastAsia="es-ES"/>
        </w:rPr>
      </w:pPr>
    </w:p>
    <w:p w14:paraId="7B183461" w14:textId="77777777" w:rsidR="006F5F7E" w:rsidRPr="002D2813" w:rsidRDefault="006F5F7E" w:rsidP="006F5F7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A9E57A2" w14:textId="77777777" w:rsidR="006F5F7E" w:rsidRPr="002D2813" w:rsidRDefault="006F5F7E" w:rsidP="006F5F7E">
      <w:pPr>
        <w:suppressAutoHyphens w:val="0"/>
        <w:ind w:left="426"/>
        <w:jc w:val="both"/>
        <w:rPr>
          <w:rFonts w:ascii="Arial" w:hAnsi="Arial" w:cs="Arial"/>
          <w:lang w:eastAsia="es-ES"/>
        </w:rPr>
      </w:pPr>
    </w:p>
    <w:p w14:paraId="5794DF5B" w14:textId="77777777" w:rsidR="006F5F7E" w:rsidRPr="002D2813" w:rsidRDefault="006F5F7E" w:rsidP="006F5F7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549896B" w14:textId="77777777" w:rsidR="006F5F7E" w:rsidRPr="002D2813" w:rsidRDefault="006F5F7E" w:rsidP="006F5F7E">
      <w:pPr>
        <w:suppressAutoHyphens w:val="0"/>
        <w:ind w:left="426"/>
        <w:jc w:val="both"/>
        <w:rPr>
          <w:rFonts w:ascii="Arial" w:hAnsi="Arial" w:cs="Arial"/>
          <w:lang w:eastAsia="es-ES"/>
        </w:rPr>
      </w:pPr>
    </w:p>
    <w:p w14:paraId="71297BCD" w14:textId="77777777" w:rsidR="006F5F7E" w:rsidRDefault="006F5F7E" w:rsidP="006F5F7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5F7F4E93" w14:textId="77777777" w:rsidR="006F5F7E" w:rsidRPr="002D2813" w:rsidRDefault="006F5F7E" w:rsidP="006F5F7E">
      <w:pPr>
        <w:suppressAutoHyphens w:val="0"/>
        <w:ind w:left="426"/>
        <w:jc w:val="both"/>
        <w:rPr>
          <w:rFonts w:ascii="Arial" w:hAnsi="Arial" w:cs="Arial"/>
          <w:b/>
          <w:lang w:eastAsia="es-ES"/>
        </w:rPr>
      </w:pPr>
    </w:p>
    <w:p w14:paraId="31F634D8" w14:textId="77777777" w:rsidR="006F5F7E" w:rsidRPr="002D2813" w:rsidRDefault="006F5F7E" w:rsidP="006F5F7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D561B55" w14:textId="77777777" w:rsidR="006F5F7E" w:rsidRPr="002D2813" w:rsidRDefault="006F5F7E" w:rsidP="006F5F7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B63760D" w14:textId="77777777" w:rsidR="006F5F7E" w:rsidRDefault="006F5F7E" w:rsidP="006F5F7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Pr>
          <w:rFonts w:ascii="Arial" w:hAnsi="Arial" w:cs="Arial"/>
          <w:b/>
          <w:bCs/>
          <w:lang w:eastAsia="es-ES"/>
        </w:rPr>
        <w:t>.</w:t>
      </w:r>
    </w:p>
    <w:p w14:paraId="31B4B953" w14:textId="77777777" w:rsidR="006F5F7E" w:rsidRPr="00472BF9" w:rsidRDefault="006F5F7E" w:rsidP="006F5F7E">
      <w:pPr>
        <w:suppressAutoHyphens w:val="0"/>
        <w:ind w:left="426"/>
        <w:jc w:val="both"/>
        <w:rPr>
          <w:rFonts w:ascii="Arial" w:hAnsi="Arial" w:cs="Arial"/>
          <w:b/>
          <w:bCs/>
          <w:lang w:eastAsia="es-ES"/>
        </w:rPr>
      </w:pPr>
    </w:p>
    <w:p w14:paraId="7D366E81" w14:textId="77777777" w:rsidR="006F5F7E" w:rsidRPr="002D2813" w:rsidRDefault="006F5F7E" w:rsidP="006F5F7E">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C3A4466" w14:textId="77777777" w:rsidR="006F5F7E" w:rsidRDefault="006F5F7E" w:rsidP="006F5F7E">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6F5F7E" w:rsidRPr="00246F17" w14:paraId="1FFDECAB" w14:textId="77777777" w:rsidTr="00474BA8">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525EC882" w14:textId="77777777" w:rsidR="006F5F7E" w:rsidRPr="00DD3857" w:rsidRDefault="006F5F7E" w:rsidP="00474BA8">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193EF9B2" w14:textId="77777777" w:rsidR="006F5F7E" w:rsidRPr="00DD3857" w:rsidRDefault="006F5F7E" w:rsidP="00474BA8">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S</w:t>
            </w:r>
            <w:proofErr w:type="gramStart"/>
            <w:r w:rsidRPr="00DD3857">
              <w:rPr>
                <w:rFonts w:ascii="Arial" w:hAnsi="Arial" w:cs="Arial"/>
                <w:lang w:val="es-MX" w:eastAsia="es-ES"/>
              </w:rPr>
              <w:t xml:space="preserve">/ </w:t>
            </w:r>
            <w:r>
              <w:rPr>
                <w:rFonts w:ascii="Arial" w:hAnsi="Arial" w:cs="Arial"/>
                <w:lang w:val="es-MX" w:eastAsia="es-ES"/>
              </w:rPr>
              <w:t xml:space="preserve"> 4,328.00</w:t>
            </w:r>
            <w:proofErr w:type="gramEnd"/>
          </w:p>
        </w:tc>
      </w:tr>
      <w:tr w:rsidR="006F5F7E" w:rsidRPr="00246F17" w14:paraId="2CECE50C" w14:textId="77777777" w:rsidTr="00474BA8">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6B6D2F24" w14:textId="77777777" w:rsidR="006F5F7E" w:rsidRPr="00DD3857" w:rsidRDefault="006F5F7E" w:rsidP="00474BA8">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56B65BCE" w14:textId="77777777" w:rsidR="006F5F7E" w:rsidRPr="00DD3857" w:rsidRDefault="006F5F7E" w:rsidP="00474BA8">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Pr>
                <w:rFonts w:ascii="Arial" w:hAnsi="Arial" w:cs="Arial"/>
                <w:lang w:val="es-MX" w:eastAsia="es-ES"/>
              </w:rPr>
              <w:t xml:space="preserve">  721</w:t>
            </w:r>
            <w:r w:rsidRPr="00DD3857">
              <w:rPr>
                <w:rFonts w:ascii="Arial" w:hAnsi="Arial" w:cs="Arial"/>
                <w:lang w:val="es-MX" w:eastAsia="es-ES"/>
              </w:rPr>
              <w:t>.00</w:t>
            </w:r>
          </w:p>
        </w:tc>
      </w:tr>
      <w:tr w:rsidR="006F5F7E" w:rsidRPr="00246F17" w14:paraId="6F3E1976" w14:textId="77777777" w:rsidTr="00474BA8">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171BD6D4" w14:textId="77777777" w:rsidR="006F5F7E" w:rsidRPr="00DD3857" w:rsidRDefault="006F5F7E" w:rsidP="00474BA8">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220D31D9" w14:textId="77777777" w:rsidR="006F5F7E" w:rsidRPr="00DD3857" w:rsidRDefault="006F5F7E" w:rsidP="00474BA8">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S/   </w:t>
            </w:r>
            <w:r>
              <w:rPr>
                <w:rFonts w:ascii="Arial" w:hAnsi="Arial" w:cs="Arial"/>
                <w:lang w:val="es-MX" w:eastAsia="es-ES"/>
              </w:rPr>
              <w:t xml:space="preserve"> 249</w:t>
            </w:r>
            <w:r w:rsidRPr="00DD3857">
              <w:rPr>
                <w:rFonts w:ascii="Arial" w:hAnsi="Arial" w:cs="Arial"/>
                <w:lang w:val="es-MX" w:eastAsia="es-ES"/>
              </w:rPr>
              <w:t>.00</w:t>
            </w:r>
          </w:p>
        </w:tc>
      </w:tr>
      <w:tr w:rsidR="006F5F7E" w:rsidRPr="00246F17" w14:paraId="01D93490" w14:textId="77777777" w:rsidTr="00474BA8">
        <w:trPr>
          <w:trHeight w:val="257"/>
        </w:trPr>
        <w:tc>
          <w:tcPr>
            <w:tcW w:w="612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C63B695" w14:textId="77777777" w:rsidR="006F5F7E" w:rsidRPr="00DD3857" w:rsidRDefault="006F5F7E" w:rsidP="00474BA8">
            <w:pPr>
              <w:suppressAutoHyphens w:val="0"/>
              <w:spacing w:before="100" w:beforeAutospacing="1" w:after="100" w:afterAutospacing="1" w:line="256" w:lineRule="auto"/>
              <w:jc w:val="center"/>
              <w:rPr>
                <w:rFonts w:ascii="Arial" w:hAnsi="Arial" w:cs="Arial"/>
                <w:b/>
                <w:color w:val="000000" w:themeColor="text1"/>
                <w:lang w:val="es-MX" w:eastAsia="es-ES"/>
              </w:rPr>
            </w:pPr>
            <w:proofErr w:type="gramStart"/>
            <w:r w:rsidRPr="00DD3857">
              <w:rPr>
                <w:rFonts w:ascii="Arial" w:hAnsi="Arial" w:cs="Arial"/>
                <w:b/>
                <w:color w:val="000000" w:themeColor="text1"/>
                <w:lang w:val="es-MX" w:eastAsia="es-ES"/>
              </w:rPr>
              <w:t>TOTAL</w:t>
            </w:r>
            <w:proofErr w:type="gramEnd"/>
            <w:r w:rsidRPr="00DD3857">
              <w:rPr>
                <w:rFonts w:ascii="Arial" w:hAnsi="Arial" w:cs="Arial"/>
                <w:b/>
                <w:color w:val="000000" w:themeColor="text1"/>
                <w:lang w:val="es-MX" w:eastAsia="es-ES"/>
              </w:rPr>
              <w:t xml:space="preserve">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604F90" w14:textId="77777777" w:rsidR="006F5F7E" w:rsidRPr="00DD3857" w:rsidRDefault="006F5F7E" w:rsidP="00474BA8">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 xml:space="preserve">S/ </w:t>
            </w:r>
            <w:r>
              <w:rPr>
                <w:rFonts w:ascii="Arial" w:hAnsi="Arial" w:cs="Arial"/>
                <w:b/>
                <w:color w:val="000000" w:themeColor="text1"/>
                <w:lang w:val="es-MX" w:eastAsia="es-ES"/>
              </w:rPr>
              <w:t xml:space="preserve">  5.298</w:t>
            </w:r>
            <w:r w:rsidRPr="00DD3857">
              <w:rPr>
                <w:rFonts w:ascii="Arial" w:hAnsi="Arial" w:cs="Arial"/>
                <w:b/>
                <w:color w:val="000000" w:themeColor="text1"/>
                <w:lang w:val="es-MX" w:eastAsia="es-ES"/>
              </w:rPr>
              <w:t xml:space="preserve">.00 </w:t>
            </w:r>
          </w:p>
        </w:tc>
      </w:tr>
    </w:tbl>
    <w:p w14:paraId="04C22559" w14:textId="77777777" w:rsidR="006F5F7E" w:rsidRDefault="006F5F7E" w:rsidP="006F5F7E">
      <w:pPr>
        <w:jc w:val="both"/>
        <w:rPr>
          <w:rFonts w:ascii="Arial" w:hAnsi="Arial" w:cs="Arial"/>
          <w:b/>
          <w:sz w:val="16"/>
          <w:szCs w:val="16"/>
        </w:rPr>
      </w:pPr>
      <w:r>
        <w:rPr>
          <w:rFonts w:ascii="Arial" w:hAnsi="Arial" w:cs="Arial"/>
          <w:b/>
          <w:sz w:val="16"/>
          <w:szCs w:val="16"/>
        </w:rPr>
        <w:t xml:space="preserve">         </w:t>
      </w:r>
    </w:p>
    <w:p w14:paraId="271F812E" w14:textId="77777777" w:rsidR="006F5F7E" w:rsidRDefault="006F5F7E" w:rsidP="006F5F7E">
      <w:pPr>
        <w:ind w:right="-427"/>
        <w:jc w:val="both"/>
        <w:rPr>
          <w:rFonts w:ascii="Arial" w:hAnsi="Arial" w:cs="Arial"/>
          <w:b/>
          <w:sz w:val="16"/>
          <w:szCs w:val="16"/>
        </w:rPr>
      </w:pPr>
      <w:r w:rsidRPr="00ED36FB">
        <w:rPr>
          <w:rFonts w:ascii="Arial" w:hAnsi="Arial" w:cs="Arial"/>
          <w:b/>
          <w:sz w:val="16"/>
          <w:szCs w:val="16"/>
        </w:rPr>
        <w:t xml:space="preserve">         (*) Remuneración Básica y Bonos señalados, según Resolución de Gerencia General </w:t>
      </w:r>
      <w:proofErr w:type="spellStart"/>
      <w:r w:rsidRPr="00ED36FB">
        <w:rPr>
          <w:rFonts w:ascii="Arial" w:hAnsi="Arial" w:cs="Arial"/>
          <w:b/>
          <w:sz w:val="16"/>
          <w:szCs w:val="16"/>
        </w:rPr>
        <w:t>N°</w:t>
      </w:r>
      <w:proofErr w:type="spellEnd"/>
      <w:r w:rsidRPr="00ED36FB">
        <w:rPr>
          <w:rFonts w:ascii="Arial" w:hAnsi="Arial" w:cs="Arial"/>
          <w:b/>
          <w:sz w:val="16"/>
          <w:szCs w:val="16"/>
        </w:rPr>
        <w:t xml:space="preserve"> 246-GG-ESSALUD-2023.</w:t>
      </w:r>
    </w:p>
    <w:p w14:paraId="7EAB94DE" w14:textId="77777777" w:rsidR="006F5F7E" w:rsidRDefault="006F5F7E" w:rsidP="006F5F7E">
      <w:pPr>
        <w:ind w:right="-427"/>
        <w:jc w:val="both"/>
        <w:rPr>
          <w:rFonts w:ascii="Arial" w:hAnsi="Arial" w:cs="Arial"/>
          <w:b/>
          <w:sz w:val="16"/>
          <w:szCs w:val="16"/>
        </w:rPr>
      </w:pPr>
      <w:r w:rsidRPr="00ED36FB">
        <w:rPr>
          <w:rFonts w:ascii="Arial" w:hAnsi="Arial" w:cs="Arial"/>
          <w:b/>
          <w:sz w:val="16"/>
          <w:szCs w:val="16"/>
        </w:rPr>
        <w:t xml:space="preserve"> </w:t>
      </w:r>
    </w:p>
    <w:p w14:paraId="177B116F" w14:textId="77777777" w:rsidR="006F5F7E" w:rsidRPr="00ED36FB" w:rsidRDefault="006F5F7E" w:rsidP="006F5F7E">
      <w:pPr>
        <w:ind w:right="-427"/>
        <w:jc w:val="both"/>
        <w:rPr>
          <w:rFonts w:ascii="Arial" w:hAnsi="Arial" w:cs="Arial"/>
          <w:b/>
          <w:sz w:val="16"/>
          <w:szCs w:val="16"/>
        </w:rPr>
      </w:pPr>
    </w:p>
    <w:p w14:paraId="67588618" w14:textId="77777777" w:rsidR="006F5F7E" w:rsidRDefault="006F5F7E" w:rsidP="006F5F7E">
      <w:pPr>
        <w:numPr>
          <w:ilvl w:val="0"/>
          <w:numId w:val="10"/>
        </w:numPr>
        <w:suppressAutoHyphens w:val="0"/>
        <w:ind w:left="426" w:hanging="426"/>
        <w:jc w:val="both"/>
        <w:rPr>
          <w:rFonts w:ascii="Arial" w:hAnsi="Arial" w:cs="Arial"/>
          <w:b/>
          <w:lang w:val="es-MX" w:eastAsia="es-ES"/>
        </w:rPr>
      </w:pPr>
      <w:r w:rsidRPr="002D2813">
        <w:rPr>
          <w:rFonts w:ascii="Arial" w:hAnsi="Arial" w:cs="Arial"/>
          <w:b/>
          <w:lang w:val="es-MX" w:eastAsia="es-ES"/>
        </w:rPr>
        <w:t xml:space="preserve">CRONOGRAMA Y ETAPAS DEL PROCESO </w:t>
      </w:r>
    </w:p>
    <w:p w14:paraId="4A1D3E74" w14:textId="77777777" w:rsidR="006F5F7E" w:rsidRDefault="006F5F7E" w:rsidP="006F5F7E">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6F5F7E" w:rsidRPr="009A0D18" w14:paraId="704518BF" w14:textId="77777777" w:rsidTr="00474BA8">
        <w:trPr>
          <w:trHeight w:val="373"/>
        </w:trPr>
        <w:tc>
          <w:tcPr>
            <w:tcW w:w="3376" w:type="dxa"/>
            <w:gridSpan w:val="2"/>
            <w:tcBorders>
              <w:bottom w:val="single" w:sz="4" w:space="0" w:color="auto"/>
            </w:tcBorders>
            <w:shd w:val="clear" w:color="auto" w:fill="BDD6EE"/>
            <w:vAlign w:val="center"/>
          </w:tcPr>
          <w:p w14:paraId="5EF1CC05" w14:textId="77777777" w:rsidR="006F5F7E" w:rsidRPr="009A0D18" w:rsidRDefault="006F5F7E" w:rsidP="00474BA8">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7D2CBA86" w14:textId="77777777" w:rsidR="006F5F7E" w:rsidRPr="009A0D18" w:rsidRDefault="006F5F7E" w:rsidP="00474BA8">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37FC974C" w14:textId="77777777" w:rsidR="006F5F7E" w:rsidRPr="009A0D18" w:rsidRDefault="006F5F7E" w:rsidP="00474BA8">
            <w:pPr>
              <w:jc w:val="center"/>
              <w:rPr>
                <w:rFonts w:ascii="Arial" w:hAnsi="Arial" w:cs="Arial"/>
                <w:b/>
                <w:lang w:val="es-MX" w:eastAsia="ar-SA"/>
              </w:rPr>
            </w:pPr>
            <w:r w:rsidRPr="009A0D18">
              <w:rPr>
                <w:rFonts w:ascii="Arial" w:hAnsi="Arial" w:cs="Arial"/>
                <w:b/>
                <w:lang w:val="es-MX" w:eastAsia="ar-SA"/>
              </w:rPr>
              <w:t>ÁREA RESPONSABLE</w:t>
            </w:r>
          </w:p>
        </w:tc>
      </w:tr>
      <w:tr w:rsidR="006F5F7E" w:rsidRPr="001D74A3" w14:paraId="04A3B781" w14:textId="77777777" w:rsidTr="00474BA8">
        <w:trPr>
          <w:trHeight w:val="367"/>
        </w:trPr>
        <w:tc>
          <w:tcPr>
            <w:tcW w:w="567" w:type="dxa"/>
            <w:tcBorders>
              <w:top w:val="single" w:sz="4" w:space="0" w:color="auto"/>
              <w:left w:val="single" w:sz="4" w:space="0" w:color="auto"/>
              <w:right w:val="single" w:sz="4" w:space="0" w:color="auto"/>
            </w:tcBorders>
            <w:shd w:val="clear" w:color="auto" w:fill="auto"/>
            <w:vAlign w:val="center"/>
          </w:tcPr>
          <w:p w14:paraId="25D344EF"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35084DE1"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1AA08E67" w14:textId="77777777" w:rsidR="006F5F7E" w:rsidRPr="003517D1" w:rsidRDefault="006F5F7E" w:rsidP="00474BA8">
            <w:pPr>
              <w:jc w:val="center"/>
              <w:rPr>
                <w:rFonts w:ascii="Arial" w:hAnsi="Arial" w:cs="Arial"/>
                <w:sz w:val="18"/>
                <w:szCs w:val="18"/>
                <w:lang w:val="es-MX" w:eastAsia="ar-SA"/>
              </w:rPr>
            </w:pPr>
            <w:r>
              <w:rPr>
                <w:rFonts w:ascii="Arial" w:hAnsi="Arial" w:cs="Arial"/>
                <w:sz w:val="18"/>
                <w:szCs w:val="18"/>
                <w:lang w:val="es-MX" w:eastAsia="ar-SA"/>
              </w:rPr>
              <w:t xml:space="preserve">22 de marzo </w:t>
            </w:r>
            <w:r w:rsidRPr="003517D1">
              <w:rPr>
                <w:rFonts w:ascii="Arial" w:hAnsi="Arial" w:cs="Arial"/>
                <w:sz w:val="18"/>
                <w:szCs w:val="18"/>
                <w:lang w:val="es-MX" w:eastAsia="ar-SA"/>
              </w:rPr>
              <w:t>del 202</w:t>
            </w:r>
            <w:r>
              <w:rPr>
                <w:rFonts w:ascii="Arial" w:hAnsi="Arial" w:cs="Arial"/>
                <w:sz w:val="18"/>
                <w:szCs w:val="18"/>
                <w:lang w:val="es-MX" w:eastAsia="ar-SA"/>
              </w:rPr>
              <w:t>3</w:t>
            </w:r>
          </w:p>
        </w:tc>
        <w:tc>
          <w:tcPr>
            <w:tcW w:w="1984" w:type="dxa"/>
            <w:shd w:val="clear" w:color="auto" w:fill="auto"/>
            <w:vAlign w:val="center"/>
          </w:tcPr>
          <w:p w14:paraId="1C83BAD8"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6F5F7E" w:rsidRPr="001D74A3" w14:paraId="05FEAAA1" w14:textId="77777777" w:rsidTr="00474BA8">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7C38AD6"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43B1E558"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1AB84440" w14:textId="77777777" w:rsidR="006F5F7E" w:rsidRPr="003517D1" w:rsidRDefault="006F5F7E" w:rsidP="00474BA8">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2A1F1894"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6F5F7E" w:rsidRPr="003517D1" w14:paraId="7CEF9B2F" w14:textId="77777777" w:rsidTr="00474BA8">
        <w:trPr>
          <w:trHeight w:val="328"/>
        </w:trPr>
        <w:tc>
          <w:tcPr>
            <w:tcW w:w="8788" w:type="dxa"/>
            <w:gridSpan w:val="4"/>
            <w:tcBorders>
              <w:top w:val="single" w:sz="4" w:space="0" w:color="auto"/>
            </w:tcBorders>
            <w:shd w:val="clear" w:color="auto" w:fill="BDD6EE"/>
            <w:vAlign w:val="center"/>
          </w:tcPr>
          <w:p w14:paraId="15E49332" w14:textId="77777777" w:rsidR="006F5F7E" w:rsidRPr="003517D1" w:rsidRDefault="006F5F7E" w:rsidP="00474BA8">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6F5F7E" w:rsidRPr="001D74A3" w14:paraId="7C5197A6" w14:textId="77777777" w:rsidTr="00474BA8">
        <w:trPr>
          <w:trHeight w:val="681"/>
        </w:trPr>
        <w:tc>
          <w:tcPr>
            <w:tcW w:w="567" w:type="dxa"/>
            <w:vAlign w:val="center"/>
          </w:tcPr>
          <w:p w14:paraId="0F2158DB"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0D5A89ED" w14:textId="77777777" w:rsidR="006F5F7E" w:rsidRPr="001D74A3" w:rsidRDefault="006F5F7E" w:rsidP="00474BA8">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6569FDB2" w14:textId="77777777" w:rsidR="006F5F7E" w:rsidRPr="003517D1" w:rsidRDefault="006F5F7E" w:rsidP="00474BA8">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27 de marzo</w:t>
            </w:r>
            <w:r w:rsidRPr="003517D1">
              <w:rPr>
                <w:rFonts w:ascii="Arial" w:eastAsia="Calibri" w:hAnsi="Arial" w:cs="Arial"/>
                <w:sz w:val="18"/>
                <w:szCs w:val="18"/>
                <w:lang w:eastAsia="es-ES"/>
              </w:rPr>
              <w:t xml:space="preserve"> del 202</w:t>
            </w:r>
            <w:r>
              <w:rPr>
                <w:rFonts w:ascii="Arial" w:eastAsia="Calibri" w:hAnsi="Arial" w:cs="Arial"/>
                <w:sz w:val="18"/>
                <w:szCs w:val="18"/>
                <w:lang w:eastAsia="es-ES"/>
              </w:rPr>
              <w:t>3</w:t>
            </w:r>
          </w:p>
        </w:tc>
        <w:tc>
          <w:tcPr>
            <w:tcW w:w="1984" w:type="dxa"/>
            <w:vAlign w:val="center"/>
          </w:tcPr>
          <w:p w14:paraId="2E368323" w14:textId="77777777" w:rsidR="006F5F7E" w:rsidRPr="001D74A3" w:rsidRDefault="006F5F7E" w:rsidP="00474BA8">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6F5F7E" w:rsidRPr="001D74A3" w14:paraId="06AE2E7F" w14:textId="77777777" w:rsidTr="00474BA8">
        <w:trPr>
          <w:trHeight w:val="441"/>
        </w:trPr>
        <w:tc>
          <w:tcPr>
            <w:tcW w:w="567" w:type="dxa"/>
            <w:vAlign w:val="center"/>
          </w:tcPr>
          <w:p w14:paraId="6133B583"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17C74652" w14:textId="77777777" w:rsidR="006F5F7E" w:rsidRPr="001D74A3" w:rsidRDefault="006F5F7E" w:rsidP="00474BA8">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52E18890" w14:textId="77777777" w:rsidR="006F5F7E" w:rsidRPr="001D74A3" w:rsidRDefault="006F5F7E" w:rsidP="00474BA8">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3140CECF" w14:textId="77777777" w:rsidR="006F5F7E" w:rsidRPr="001D74A3" w:rsidRDefault="006F5F7E" w:rsidP="00474BA8">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 xml:space="preserve">10 al 11 de abril </w:t>
            </w:r>
            <w:r w:rsidRPr="001D74A3">
              <w:rPr>
                <w:rFonts w:ascii="Arial" w:hAnsi="Arial" w:cs="Arial"/>
                <w:sz w:val="18"/>
                <w:szCs w:val="18"/>
                <w:lang w:eastAsia="es-ES"/>
              </w:rPr>
              <w:t>del 202</w:t>
            </w:r>
            <w:r>
              <w:rPr>
                <w:rFonts w:ascii="Arial" w:hAnsi="Arial" w:cs="Arial"/>
                <w:sz w:val="18"/>
                <w:szCs w:val="18"/>
                <w:lang w:eastAsia="es-ES"/>
              </w:rPr>
              <w:t>3</w:t>
            </w:r>
          </w:p>
          <w:p w14:paraId="1E4AB484" w14:textId="77777777" w:rsidR="006F5F7E" w:rsidRPr="001D74A3" w:rsidRDefault="006F5F7E" w:rsidP="00474BA8">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32FBF336" w14:textId="77777777" w:rsidR="006F5F7E" w:rsidRPr="001D74A3" w:rsidRDefault="006F5F7E" w:rsidP="00474BA8">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6F5F7E" w:rsidRPr="001D74A3" w14:paraId="7FB6C733" w14:textId="77777777" w:rsidTr="00474BA8">
        <w:trPr>
          <w:trHeight w:val="548"/>
        </w:trPr>
        <w:tc>
          <w:tcPr>
            <w:tcW w:w="567" w:type="dxa"/>
            <w:vAlign w:val="center"/>
          </w:tcPr>
          <w:p w14:paraId="633A6360"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52033E47" w14:textId="77777777" w:rsidR="006F5F7E" w:rsidRPr="00B91B06" w:rsidRDefault="006F5F7E" w:rsidP="00474BA8">
            <w:pPr>
              <w:suppressAutoHyphens w:val="0"/>
              <w:autoSpaceDE w:val="0"/>
              <w:autoSpaceDN w:val="0"/>
              <w:adjustRightInd w:val="0"/>
              <w:rPr>
                <w:rFonts w:ascii="Arial" w:hAnsi="Arial" w:cs="Arial"/>
                <w:bCs/>
                <w:sz w:val="18"/>
                <w:szCs w:val="18"/>
                <w:lang w:eastAsia="es-ES"/>
              </w:rPr>
            </w:pPr>
            <w:r w:rsidRPr="00B91B06">
              <w:rPr>
                <w:rFonts w:ascii="Arial" w:hAnsi="Arial" w:cs="Arial"/>
                <w:bCs/>
                <w:sz w:val="18"/>
                <w:szCs w:val="18"/>
                <w:lang w:val="es-MX" w:eastAsia="ar-SA"/>
              </w:rPr>
              <w:t xml:space="preserve">Resultado de Postulantes inscritos en el SISEP </w:t>
            </w:r>
          </w:p>
        </w:tc>
        <w:tc>
          <w:tcPr>
            <w:tcW w:w="3428" w:type="dxa"/>
            <w:vAlign w:val="center"/>
          </w:tcPr>
          <w:p w14:paraId="617912EA" w14:textId="77777777" w:rsidR="006F5F7E" w:rsidRDefault="006F5F7E" w:rsidP="00474BA8">
            <w:pPr>
              <w:suppressAutoHyphens w:val="0"/>
              <w:spacing w:line="276" w:lineRule="auto"/>
              <w:jc w:val="center"/>
              <w:rPr>
                <w:rFonts w:ascii="Arial" w:hAnsi="Arial" w:cs="Arial"/>
                <w:b/>
                <w:sz w:val="18"/>
                <w:szCs w:val="18"/>
                <w:lang w:eastAsia="es-ES"/>
              </w:rPr>
            </w:pPr>
            <w:r>
              <w:rPr>
                <w:rFonts w:ascii="Arial" w:hAnsi="Arial" w:cs="Arial"/>
                <w:sz w:val="18"/>
                <w:szCs w:val="18"/>
                <w:lang w:eastAsia="es-ES"/>
              </w:rPr>
              <w:t xml:space="preserve">11 de abril </w:t>
            </w:r>
            <w:r w:rsidRPr="001D74A3">
              <w:rPr>
                <w:rFonts w:ascii="Arial" w:hAnsi="Arial" w:cs="Arial"/>
                <w:sz w:val="18"/>
                <w:szCs w:val="18"/>
                <w:lang w:eastAsia="es-ES"/>
              </w:rPr>
              <w:t>del 202</w:t>
            </w:r>
            <w:r>
              <w:rPr>
                <w:rFonts w:ascii="Arial" w:hAnsi="Arial" w:cs="Arial"/>
                <w:sz w:val="18"/>
                <w:szCs w:val="18"/>
                <w:lang w:eastAsia="es-ES"/>
              </w:rPr>
              <w:t>3</w:t>
            </w:r>
            <w:r w:rsidRPr="001D74A3">
              <w:rPr>
                <w:rFonts w:ascii="Arial" w:hAnsi="Arial" w:cs="Arial"/>
                <w:b/>
                <w:sz w:val="18"/>
                <w:szCs w:val="18"/>
                <w:lang w:eastAsia="es-ES"/>
              </w:rPr>
              <w:t xml:space="preserve"> </w:t>
            </w:r>
          </w:p>
          <w:p w14:paraId="7CD79523" w14:textId="77777777" w:rsidR="006F5F7E" w:rsidRPr="001D74A3" w:rsidRDefault="006F5F7E" w:rsidP="00474BA8">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758162C3" w14:textId="77777777" w:rsidR="006F5F7E" w:rsidRPr="001D74A3" w:rsidRDefault="006F5F7E" w:rsidP="00474BA8">
            <w:pPr>
              <w:jc w:val="center"/>
              <w:rPr>
                <w:rFonts w:ascii="Arial" w:hAnsi="Arial" w:cs="Arial"/>
                <w:sz w:val="18"/>
                <w:szCs w:val="18"/>
                <w:lang w:val="es-MX" w:eastAsia="ar-SA"/>
              </w:rPr>
            </w:pPr>
          </w:p>
        </w:tc>
      </w:tr>
      <w:tr w:rsidR="006F5F7E" w:rsidRPr="001D74A3" w14:paraId="32F1E4BC" w14:textId="77777777" w:rsidTr="00474BA8">
        <w:trPr>
          <w:trHeight w:val="281"/>
        </w:trPr>
        <w:tc>
          <w:tcPr>
            <w:tcW w:w="8788" w:type="dxa"/>
            <w:gridSpan w:val="4"/>
            <w:shd w:val="clear" w:color="auto" w:fill="BDD6EE"/>
            <w:vAlign w:val="center"/>
          </w:tcPr>
          <w:p w14:paraId="2204F32E"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6F5F7E" w:rsidRPr="001D74A3" w14:paraId="1478927E" w14:textId="77777777" w:rsidTr="00474BA8">
        <w:trPr>
          <w:trHeight w:val="473"/>
        </w:trPr>
        <w:tc>
          <w:tcPr>
            <w:tcW w:w="567" w:type="dxa"/>
            <w:shd w:val="clear" w:color="auto" w:fill="auto"/>
            <w:vAlign w:val="center"/>
          </w:tcPr>
          <w:p w14:paraId="04E0BC8B"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3CADD579" w14:textId="77777777" w:rsidR="006F5F7E" w:rsidRPr="00B91B06" w:rsidRDefault="006F5F7E" w:rsidP="00474BA8">
            <w:pPr>
              <w:jc w:val="both"/>
              <w:rPr>
                <w:rFonts w:ascii="Arial" w:hAnsi="Arial" w:cs="Arial"/>
                <w:bCs/>
                <w:sz w:val="18"/>
                <w:szCs w:val="18"/>
                <w:lang w:val="es-MX" w:eastAsia="ar-SA"/>
              </w:rPr>
            </w:pPr>
            <w:r w:rsidRPr="00B91B06">
              <w:rPr>
                <w:rFonts w:ascii="Arial" w:hAnsi="Arial" w:cs="Arial"/>
                <w:bCs/>
                <w:sz w:val="18"/>
                <w:szCs w:val="18"/>
                <w:lang w:val="es-MX" w:eastAsia="ar-SA"/>
              </w:rPr>
              <w:t>Prueba de enlace – Plataforma Virtual (Obligatorio)</w:t>
            </w:r>
          </w:p>
          <w:p w14:paraId="73E3468A" w14:textId="77777777" w:rsidR="006F5F7E" w:rsidRPr="001D74A3" w:rsidRDefault="006F5F7E" w:rsidP="00474BA8">
            <w:pPr>
              <w:jc w:val="both"/>
              <w:rPr>
                <w:rFonts w:ascii="Arial" w:hAnsi="Arial" w:cs="Arial"/>
                <w:b/>
                <w:sz w:val="18"/>
                <w:szCs w:val="18"/>
                <w:lang w:val="es-MX" w:eastAsia="ar-SA"/>
              </w:rPr>
            </w:pPr>
            <w:hyperlink r:id="rId6" w:history="1">
              <w:r w:rsidRPr="001D74A3">
                <w:rPr>
                  <w:rFonts w:ascii="Arial" w:hAnsi="Arial" w:cs="Arial"/>
                  <w:color w:val="000000"/>
                  <w:sz w:val="18"/>
                  <w:szCs w:val="18"/>
                  <w:u w:val="single"/>
                  <w:lang w:eastAsia="ar-SA"/>
                </w:rPr>
                <w:t>http://aulavirtual.essalud.gob.pe/moodle/login/index.php</w:t>
              </w:r>
            </w:hyperlink>
            <w:r w:rsidRPr="001D74A3">
              <w:rPr>
                <w:rFonts w:ascii="Arial" w:hAnsi="Arial" w:cs="Arial"/>
                <w:color w:val="000000"/>
                <w:sz w:val="18"/>
                <w:szCs w:val="18"/>
                <w:lang w:val="es-MX" w:eastAsia="ar-SA"/>
              </w:rPr>
              <w:t>.</w:t>
            </w:r>
          </w:p>
        </w:tc>
        <w:tc>
          <w:tcPr>
            <w:tcW w:w="3428" w:type="dxa"/>
            <w:shd w:val="clear" w:color="auto" w:fill="auto"/>
            <w:vAlign w:val="center"/>
          </w:tcPr>
          <w:p w14:paraId="71161630"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12 de abril</w:t>
            </w:r>
            <w:r w:rsidRPr="001D74A3">
              <w:rPr>
                <w:rFonts w:ascii="Arial" w:hAnsi="Arial" w:cs="Arial"/>
                <w:sz w:val="18"/>
                <w:szCs w:val="18"/>
                <w:lang w:val="es-MX" w:eastAsia="ar-SA"/>
              </w:rPr>
              <w:t xml:space="preserve"> del 202</w:t>
            </w:r>
            <w:r>
              <w:rPr>
                <w:rFonts w:ascii="Arial" w:hAnsi="Arial" w:cs="Arial"/>
                <w:sz w:val="18"/>
                <w:szCs w:val="18"/>
                <w:lang w:val="es-MX" w:eastAsia="ar-SA"/>
              </w:rPr>
              <w:t>3</w:t>
            </w:r>
          </w:p>
          <w:p w14:paraId="775E2B97"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72BB3F4E"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6F5F7E" w:rsidRPr="001D74A3" w14:paraId="7C9528F4" w14:textId="77777777" w:rsidTr="00474BA8">
        <w:trPr>
          <w:trHeight w:val="473"/>
        </w:trPr>
        <w:tc>
          <w:tcPr>
            <w:tcW w:w="567" w:type="dxa"/>
            <w:shd w:val="clear" w:color="auto" w:fill="auto"/>
            <w:vAlign w:val="center"/>
          </w:tcPr>
          <w:p w14:paraId="7098A8B0"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2B8C5BA1" w14:textId="77777777" w:rsidR="006F5F7E" w:rsidRPr="00B91B06" w:rsidRDefault="006F5F7E" w:rsidP="00474BA8">
            <w:pPr>
              <w:jc w:val="both"/>
              <w:rPr>
                <w:rFonts w:ascii="Arial" w:hAnsi="Arial" w:cs="Arial"/>
                <w:bCs/>
                <w:i/>
                <w:iCs/>
                <w:sz w:val="18"/>
                <w:szCs w:val="18"/>
                <w:lang w:val="es-MX" w:eastAsia="ar-SA"/>
              </w:rPr>
            </w:pPr>
            <w:r w:rsidRPr="00B91B06">
              <w:rPr>
                <w:rFonts w:ascii="Arial" w:hAnsi="Arial" w:cs="Arial"/>
                <w:bCs/>
                <w:sz w:val="18"/>
                <w:szCs w:val="18"/>
                <w:lang w:val="es-MX" w:eastAsia="ar-SA"/>
              </w:rPr>
              <w:t xml:space="preserve">Evaluación de conocimientos – Plataforma Virtual (Obligatorio) </w:t>
            </w:r>
          </w:p>
          <w:p w14:paraId="42A3F459" w14:textId="77777777" w:rsidR="006F5F7E" w:rsidRPr="001D74A3" w:rsidRDefault="006F5F7E" w:rsidP="00474BA8">
            <w:pPr>
              <w:jc w:val="both"/>
              <w:rPr>
                <w:rFonts w:ascii="Arial" w:hAnsi="Arial" w:cs="Arial"/>
                <w:b/>
                <w:sz w:val="18"/>
                <w:szCs w:val="18"/>
                <w:lang w:val="es-MX" w:eastAsia="ar-SA"/>
              </w:rPr>
            </w:pPr>
            <w:hyperlink r:id="rId7" w:history="1">
              <w:r w:rsidRPr="001D74A3">
                <w:rPr>
                  <w:rFonts w:ascii="Arial" w:hAnsi="Arial" w:cs="Arial"/>
                  <w:color w:val="000000"/>
                  <w:sz w:val="18"/>
                  <w:szCs w:val="18"/>
                  <w:u w:val="single"/>
                  <w:lang w:eastAsia="ar-SA"/>
                </w:rPr>
                <w:t>http://aulavirtual.essalud.gob.pe/moodle/login/index.php</w:t>
              </w:r>
            </w:hyperlink>
            <w:r w:rsidRPr="001D74A3">
              <w:rPr>
                <w:rFonts w:ascii="Arial" w:hAnsi="Arial" w:cs="Arial"/>
                <w:color w:val="000000"/>
                <w:sz w:val="18"/>
                <w:szCs w:val="18"/>
                <w:lang w:val="es-MX" w:eastAsia="ar-SA"/>
              </w:rPr>
              <w:t>.</w:t>
            </w:r>
          </w:p>
        </w:tc>
        <w:tc>
          <w:tcPr>
            <w:tcW w:w="3428" w:type="dxa"/>
            <w:shd w:val="clear" w:color="auto" w:fill="auto"/>
            <w:vAlign w:val="center"/>
          </w:tcPr>
          <w:p w14:paraId="26E1D167"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12 de abril del 2023</w:t>
            </w:r>
          </w:p>
          <w:p w14:paraId="402B1271"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 xml:space="preserve">a las </w:t>
            </w:r>
            <w:r>
              <w:rPr>
                <w:rFonts w:ascii="Arial" w:hAnsi="Arial" w:cs="Arial"/>
                <w:sz w:val="18"/>
                <w:szCs w:val="18"/>
                <w:lang w:val="es-MX" w:eastAsia="ar-SA"/>
              </w:rPr>
              <w:t>10:00</w:t>
            </w:r>
            <w:r w:rsidRPr="001D74A3">
              <w:rPr>
                <w:rFonts w:ascii="Arial" w:hAnsi="Arial" w:cs="Arial"/>
                <w:sz w:val="18"/>
                <w:szCs w:val="18"/>
                <w:lang w:val="es-MX" w:eastAsia="ar-SA"/>
              </w:rPr>
              <w:t xml:space="preserve"> horas </w:t>
            </w:r>
          </w:p>
        </w:tc>
        <w:tc>
          <w:tcPr>
            <w:tcW w:w="1984" w:type="dxa"/>
            <w:shd w:val="clear" w:color="auto" w:fill="auto"/>
            <w:vAlign w:val="center"/>
          </w:tcPr>
          <w:p w14:paraId="4F6F5177"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6F5F7E" w:rsidRPr="001D74A3" w14:paraId="5FD5736E" w14:textId="77777777" w:rsidTr="00474BA8">
        <w:trPr>
          <w:trHeight w:val="473"/>
        </w:trPr>
        <w:tc>
          <w:tcPr>
            <w:tcW w:w="567" w:type="dxa"/>
            <w:shd w:val="clear" w:color="auto" w:fill="auto"/>
            <w:vAlign w:val="center"/>
          </w:tcPr>
          <w:p w14:paraId="015119F9"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1F5E065A" w14:textId="77777777" w:rsidR="006F5F7E" w:rsidRPr="001D74A3" w:rsidRDefault="006F5F7E" w:rsidP="00474BA8">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5267A91"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12</w:t>
            </w:r>
            <w:r w:rsidRPr="001D74A3">
              <w:rPr>
                <w:rFonts w:ascii="Arial" w:hAnsi="Arial" w:cs="Arial"/>
                <w:sz w:val="18"/>
                <w:szCs w:val="18"/>
                <w:lang w:val="es-MX" w:eastAsia="ar-SA"/>
              </w:rPr>
              <w:t xml:space="preserve"> de </w:t>
            </w:r>
            <w:r>
              <w:rPr>
                <w:rFonts w:ascii="Arial" w:hAnsi="Arial" w:cs="Arial"/>
                <w:sz w:val="18"/>
                <w:szCs w:val="18"/>
                <w:lang w:val="es-MX" w:eastAsia="ar-SA"/>
              </w:rPr>
              <w:t xml:space="preserve">abril </w:t>
            </w:r>
            <w:r w:rsidRPr="001D74A3">
              <w:rPr>
                <w:rFonts w:ascii="Arial" w:hAnsi="Arial" w:cs="Arial"/>
                <w:sz w:val="18"/>
                <w:szCs w:val="18"/>
                <w:lang w:val="es-MX" w:eastAsia="ar-SA"/>
              </w:rPr>
              <w:t>del 202</w:t>
            </w:r>
            <w:r>
              <w:rPr>
                <w:rFonts w:ascii="Arial" w:hAnsi="Arial" w:cs="Arial"/>
                <w:sz w:val="18"/>
                <w:szCs w:val="18"/>
                <w:lang w:val="es-MX" w:eastAsia="ar-SA"/>
              </w:rPr>
              <w:t>3</w:t>
            </w:r>
          </w:p>
          <w:p w14:paraId="60390A24"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0746FA3F"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8"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8FAFD55"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6F5F7E" w:rsidRPr="001D74A3" w14:paraId="56D2A81C" w14:textId="77777777" w:rsidTr="00474BA8">
        <w:trPr>
          <w:trHeight w:val="473"/>
        </w:trPr>
        <w:tc>
          <w:tcPr>
            <w:tcW w:w="567" w:type="dxa"/>
            <w:shd w:val="clear" w:color="auto" w:fill="auto"/>
            <w:vAlign w:val="center"/>
          </w:tcPr>
          <w:p w14:paraId="1ABA1CBA"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70ECD645" w14:textId="77777777" w:rsidR="006F5F7E" w:rsidRPr="001D74A3" w:rsidRDefault="006F5F7E" w:rsidP="00474BA8">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48E518F1" w14:textId="77777777" w:rsidR="006F5F7E" w:rsidRPr="001D74A3" w:rsidRDefault="006F5F7E" w:rsidP="00474BA8">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17FAA367"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 xml:space="preserve">13 al 14 de abril </w:t>
            </w:r>
            <w:r w:rsidRPr="001D74A3">
              <w:rPr>
                <w:rFonts w:ascii="Arial" w:hAnsi="Arial" w:cs="Arial"/>
                <w:sz w:val="18"/>
                <w:szCs w:val="18"/>
                <w:lang w:val="es-MX" w:eastAsia="ar-SA"/>
              </w:rPr>
              <w:t>del 202</w:t>
            </w:r>
            <w:r>
              <w:rPr>
                <w:rFonts w:ascii="Arial" w:hAnsi="Arial" w:cs="Arial"/>
                <w:sz w:val="18"/>
                <w:szCs w:val="18"/>
                <w:lang w:val="es-MX" w:eastAsia="ar-SA"/>
              </w:rPr>
              <w:t>3</w:t>
            </w:r>
          </w:p>
          <w:p w14:paraId="055B75B2"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20BEE7E3"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6F5F7E" w:rsidRPr="001D74A3" w14:paraId="6263E9AA" w14:textId="77777777" w:rsidTr="00474BA8">
        <w:trPr>
          <w:trHeight w:val="473"/>
        </w:trPr>
        <w:tc>
          <w:tcPr>
            <w:tcW w:w="567" w:type="dxa"/>
            <w:shd w:val="clear" w:color="auto" w:fill="auto"/>
            <w:vAlign w:val="center"/>
          </w:tcPr>
          <w:p w14:paraId="6A88204C"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034BF38E"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13CB504D"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17 de abril</w:t>
            </w:r>
            <w:r w:rsidRPr="001D74A3">
              <w:rPr>
                <w:rFonts w:ascii="Arial" w:hAnsi="Arial" w:cs="Arial"/>
                <w:sz w:val="18"/>
                <w:szCs w:val="18"/>
                <w:lang w:val="es-MX" w:eastAsia="ar-SA"/>
              </w:rPr>
              <w:t xml:space="preserve"> del 202</w:t>
            </w:r>
            <w:r>
              <w:rPr>
                <w:rFonts w:ascii="Arial" w:hAnsi="Arial" w:cs="Arial"/>
                <w:sz w:val="18"/>
                <w:szCs w:val="18"/>
                <w:lang w:val="es-MX" w:eastAsia="ar-SA"/>
              </w:rPr>
              <w:t>3</w:t>
            </w:r>
          </w:p>
        </w:tc>
        <w:tc>
          <w:tcPr>
            <w:tcW w:w="1984" w:type="dxa"/>
            <w:shd w:val="clear" w:color="auto" w:fill="auto"/>
            <w:vAlign w:val="center"/>
          </w:tcPr>
          <w:p w14:paraId="79D458E9"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6F5F7E" w:rsidRPr="001D74A3" w14:paraId="115EB885" w14:textId="77777777" w:rsidTr="00474BA8">
        <w:trPr>
          <w:trHeight w:val="473"/>
        </w:trPr>
        <w:tc>
          <w:tcPr>
            <w:tcW w:w="567" w:type="dxa"/>
            <w:shd w:val="clear" w:color="auto" w:fill="auto"/>
            <w:vAlign w:val="center"/>
          </w:tcPr>
          <w:p w14:paraId="2E0804E3"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04B0420C"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78E28811"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 xml:space="preserve">17 de abril </w:t>
            </w:r>
            <w:r w:rsidRPr="001D74A3">
              <w:rPr>
                <w:rFonts w:ascii="Arial" w:hAnsi="Arial" w:cs="Arial"/>
                <w:sz w:val="18"/>
                <w:szCs w:val="18"/>
                <w:lang w:val="es-MX" w:eastAsia="ar-SA"/>
              </w:rPr>
              <w:t>del 202</w:t>
            </w:r>
            <w:r>
              <w:rPr>
                <w:rFonts w:ascii="Arial" w:hAnsi="Arial" w:cs="Arial"/>
                <w:sz w:val="18"/>
                <w:szCs w:val="18"/>
                <w:lang w:val="es-MX" w:eastAsia="ar-SA"/>
              </w:rPr>
              <w:t>3</w:t>
            </w:r>
          </w:p>
          <w:p w14:paraId="258AFFD8"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6085CB1F" w14:textId="77777777" w:rsidR="006F5F7E" w:rsidRPr="001D74A3" w:rsidRDefault="006F5F7E" w:rsidP="00474BA8">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9"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07CE534F"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6F5F7E" w:rsidRPr="001D74A3" w14:paraId="57A5C4FB" w14:textId="77777777" w:rsidTr="00474BA8">
        <w:trPr>
          <w:trHeight w:val="473"/>
        </w:trPr>
        <w:tc>
          <w:tcPr>
            <w:tcW w:w="567" w:type="dxa"/>
            <w:shd w:val="clear" w:color="auto" w:fill="auto"/>
            <w:vAlign w:val="center"/>
          </w:tcPr>
          <w:p w14:paraId="79D99058"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2A836B7E" w14:textId="77777777" w:rsidR="006F5F7E" w:rsidRPr="001D74A3" w:rsidRDefault="006F5F7E" w:rsidP="00474BA8">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0"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0EBF8D6E"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18 de abril d</w:t>
            </w:r>
            <w:r w:rsidRPr="001D74A3">
              <w:rPr>
                <w:rFonts w:ascii="Arial" w:hAnsi="Arial" w:cs="Arial"/>
                <w:sz w:val="18"/>
                <w:szCs w:val="18"/>
                <w:lang w:val="es-MX" w:eastAsia="ar-SA"/>
              </w:rPr>
              <w:t>el 202</w:t>
            </w:r>
            <w:r>
              <w:rPr>
                <w:rFonts w:ascii="Arial" w:hAnsi="Arial" w:cs="Arial"/>
                <w:sz w:val="18"/>
                <w:szCs w:val="18"/>
                <w:lang w:val="es-MX" w:eastAsia="ar-SA"/>
              </w:rPr>
              <w:t>3</w:t>
            </w:r>
          </w:p>
          <w:p w14:paraId="65A16177"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7B250E62"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6F5F7E" w:rsidRPr="001D74A3" w14:paraId="156A7109" w14:textId="77777777" w:rsidTr="00474BA8">
        <w:trPr>
          <w:trHeight w:val="205"/>
        </w:trPr>
        <w:tc>
          <w:tcPr>
            <w:tcW w:w="567" w:type="dxa"/>
            <w:shd w:val="clear" w:color="auto" w:fill="auto"/>
            <w:vAlign w:val="center"/>
          </w:tcPr>
          <w:p w14:paraId="0D82A2EF"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67B164D1"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1B759665" w14:textId="77777777" w:rsidR="006F5F7E" w:rsidRPr="001D74A3" w:rsidRDefault="006F5F7E" w:rsidP="00474BA8">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09176CD2" w14:textId="77777777" w:rsidR="006F5F7E" w:rsidRPr="001D74A3" w:rsidRDefault="006F5F7E" w:rsidP="00474BA8">
            <w:pPr>
              <w:jc w:val="both"/>
              <w:rPr>
                <w:rFonts w:ascii="Arial" w:hAnsi="Arial" w:cs="Arial"/>
                <w:i/>
                <w:sz w:val="18"/>
                <w:szCs w:val="18"/>
                <w:lang w:eastAsia="ar-SA"/>
              </w:rPr>
            </w:pPr>
            <w:hyperlink r:id="rId11"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62B67CBE" w14:textId="77777777" w:rsidR="006F5F7E" w:rsidRDefault="006F5F7E" w:rsidP="00474BA8">
            <w:pPr>
              <w:jc w:val="center"/>
              <w:rPr>
                <w:rFonts w:ascii="Arial" w:hAnsi="Arial" w:cs="Arial"/>
                <w:lang w:val="es-MX"/>
              </w:rPr>
            </w:pPr>
          </w:p>
          <w:p w14:paraId="0DDC77AB" w14:textId="77777777" w:rsidR="006F5F7E" w:rsidRDefault="006F5F7E" w:rsidP="00474BA8">
            <w:pPr>
              <w:jc w:val="center"/>
              <w:rPr>
                <w:rFonts w:ascii="Arial" w:hAnsi="Arial" w:cs="Arial"/>
                <w:lang w:val="es-MX"/>
              </w:rPr>
            </w:pPr>
            <w:r>
              <w:rPr>
                <w:rFonts w:ascii="Arial" w:hAnsi="Arial" w:cs="Arial"/>
                <w:lang w:val="es-MX"/>
              </w:rPr>
              <w:t>19 de abril del 2023 a las 10:00 am</w:t>
            </w:r>
          </w:p>
          <w:p w14:paraId="5DE78B26" w14:textId="77777777" w:rsidR="006F5F7E" w:rsidRPr="001D74A3" w:rsidRDefault="006F5F7E" w:rsidP="00474BA8">
            <w:pPr>
              <w:jc w:val="center"/>
              <w:rPr>
                <w:rFonts w:ascii="Arial" w:hAnsi="Arial" w:cs="Arial"/>
                <w:sz w:val="18"/>
                <w:szCs w:val="18"/>
                <w:lang w:val="es-MX" w:eastAsia="ar-SA"/>
              </w:rPr>
            </w:pPr>
          </w:p>
        </w:tc>
        <w:tc>
          <w:tcPr>
            <w:tcW w:w="1984" w:type="dxa"/>
            <w:shd w:val="clear" w:color="auto" w:fill="auto"/>
            <w:vAlign w:val="center"/>
          </w:tcPr>
          <w:p w14:paraId="16D21B35" w14:textId="77777777" w:rsidR="006F5F7E" w:rsidRPr="001D74A3" w:rsidRDefault="006F5F7E" w:rsidP="00474BA8">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6F5F7E" w:rsidRPr="001D74A3" w14:paraId="37AE0F84" w14:textId="77777777" w:rsidTr="00474BA8">
        <w:trPr>
          <w:trHeight w:val="473"/>
        </w:trPr>
        <w:tc>
          <w:tcPr>
            <w:tcW w:w="567" w:type="dxa"/>
            <w:shd w:val="clear" w:color="auto" w:fill="auto"/>
            <w:vAlign w:val="center"/>
          </w:tcPr>
          <w:p w14:paraId="2F7F2343"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3B7895A3"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1C114EF5" w14:textId="77777777" w:rsidR="006F5F7E" w:rsidRDefault="006F5F7E" w:rsidP="00474BA8">
            <w:pPr>
              <w:jc w:val="center"/>
              <w:rPr>
                <w:rFonts w:ascii="Arial" w:hAnsi="Arial" w:cs="Arial"/>
                <w:lang w:val="es-MX"/>
              </w:rPr>
            </w:pPr>
          </w:p>
          <w:p w14:paraId="5F0EBE15" w14:textId="77777777" w:rsidR="006F5F7E" w:rsidRDefault="006F5F7E" w:rsidP="00474BA8">
            <w:pPr>
              <w:jc w:val="center"/>
              <w:rPr>
                <w:rFonts w:ascii="Arial" w:hAnsi="Arial" w:cs="Arial"/>
                <w:lang w:val="es-MX"/>
              </w:rPr>
            </w:pPr>
            <w:r>
              <w:rPr>
                <w:rFonts w:ascii="Arial" w:hAnsi="Arial" w:cs="Arial"/>
                <w:lang w:val="es-MX"/>
              </w:rPr>
              <w:t>19 de abril del 2023 a las 16:00 horas</w:t>
            </w:r>
          </w:p>
          <w:p w14:paraId="539F047E" w14:textId="77777777" w:rsidR="006F5F7E" w:rsidRPr="001D74A3" w:rsidRDefault="006F5F7E" w:rsidP="00474BA8">
            <w:pPr>
              <w:jc w:val="center"/>
              <w:rPr>
                <w:rFonts w:ascii="Arial" w:hAnsi="Arial" w:cs="Arial"/>
                <w:sz w:val="18"/>
                <w:szCs w:val="18"/>
                <w:lang w:val="es-MX" w:eastAsia="ar-SA"/>
              </w:rPr>
            </w:pPr>
          </w:p>
        </w:tc>
        <w:tc>
          <w:tcPr>
            <w:tcW w:w="1984" w:type="dxa"/>
            <w:vMerge w:val="restart"/>
            <w:shd w:val="clear" w:color="auto" w:fill="auto"/>
            <w:vAlign w:val="center"/>
          </w:tcPr>
          <w:p w14:paraId="167C3FF3" w14:textId="77777777" w:rsidR="006F5F7E" w:rsidRPr="001D74A3" w:rsidRDefault="006F5F7E" w:rsidP="00474BA8">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6F5F7E" w:rsidRPr="001D74A3" w14:paraId="6CDFE03F" w14:textId="77777777" w:rsidTr="00474BA8">
        <w:trPr>
          <w:trHeight w:val="473"/>
        </w:trPr>
        <w:tc>
          <w:tcPr>
            <w:tcW w:w="567" w:type="dxa"/>
            <w:shd w:val="clear" w:color="auto" w:fill="auto"/>
            <w:vAlign w:val="center"/>
          </w:tcPr>
          <w:p w14:paraId="2B96044F"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35301DDF"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1F6BF51" w14:textId="77777777" w:rsidR="006F5F7E" w:rsidRPr="001D74A3" w:rsidRDefault="006F5F7E" w:rsidP="00474BA8">
            <w:pPr>
              <w:jc w:val="center"/>
              <w:rPr>
                <w:rFonts w:ascii="Arial" w:hAnsi="Arial" w:cs="Arial"/>
                <w:sz w:val="18"/>
                <w:szCs w:val="18"/>
                <w:lang w:val="es-MX" w:eastAsia="ar-SA"/>
              </w:rPr>
            </w:pPr>
          </w:p>
        </w:tc>
        <w:tc>
          <w:tcPr>
            <w:tcW w:w="1984" w:type="dxa"/>
            <w:vMerge/>
            <w:shd w:val="clear" w:color="auto" w:fill="auto"/>
            <w:vAlign w:val="center"/>
          </w:tcPr>
          <w:p w14:paraId="42164EF5" w14:textId="77777777" w:rsidR="006F5F7E" w:rsidRPr="001D74A3" w:rsidRDefault="006F5F7E" w:rsidP="00474BA8">
            <w:pPr>
              <w:jc w:val="center"/>
              <w:rPr>
                <w:rFonts w:ascii="Arial" w:hAnsi="Arial" w:cs="Arial"/>
                <w:sz w:val="18"/>
                <w:szCs w:val="18"/>
                <w:lang w:val="es-PE" w:eastAsia="ar-SA"/>
              </w:rPr>
            </w:pPr>
          </w:p>
        </w:tc>
      </w:tr>
      <w:tr w:rsidR="006F5F7E" w:rsidRPr="001D74A3" w14:paraId="2A01DE3E" w14:textId="77777777" w:rsidTr="00474BA8">
        <w:trPr>
          <w:trHeight w:val="333"/>
        </w:trPr>
        <w:tc>
          <w:tcPr>
            <w:tcW w:w="8788" w:type="dxa"/>
            <w:gridSpan w:val="4"/>
            <w:shd w:val="clear" w:color="auto" w:fill="BDD6EE"/>
            <w:vAlign w:val="center"/>
          </w:tcPr>
          <w:p w14:paraId="63AAC985" w14:textId="77777777" w:rsidR="006F5F7E" w:rsidRPr="001D74A3" w:rsidRDefault="006F5F7E" w:rsidP="00474BA8">
            <w:pP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6F5F7E" w:rsidRPr="001D74A3" w14:paraId="27F3D9C8" w14:textId="77777777" w:rsidTr="00474BA8">
        <w:trPr>
          <w:trHeight w:val="556"/>
        </w:trPr>
        <w:tc>
          <w:tcPr>
            <w:tcW w:w="567" w:type="dxa"/>
            <w:vAlign w:val="center"/>
          </w:tcPr>
          <w:p w14:paraId="24B7ABB8" w14:textId="77777777" w:rsidR="006F5F7E" w:rsidRPr="001D74A3" w:rsidRDefault="006F5F7E" w:rsidP="00474BA8">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3543785A" w14:textId="77777777" w:rsidR="006F5F7E" w:rsidRPr="001D74A3" w:rsidRDefault="006F5F7E" w:rsidP="00474BA8">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86CEB9C" w14:textId="77777777" w:rsidR="006F5F7E" w:rsidRPr="001D74A3" w:rsidRDefault="006F5F7E" w:rsidP="00474BA8">
            <w:pPr>
              <w:jc w:val="center"/>
              <w:rPr>
                <w:rFonts w:ascii="Arial" w:hAnsi="Arial" w:cs="Arial"/>
                <w:sz w:val="18"/>
                <w:szCs w:val="18"/>
                <w:lang w:val="es-MX" w:eastAsia="ar-SA"/>
              </w:rPr>
            </w:pPr>
            <w:r>
              <w:rPr>
                <w:rFonts w:ascii="Arial" w:hAnsi="Arial" w:cs="Arial"/>
                <w:sz w:val="18"/>
                <w:szCs w:val="18"/>
                <w:lang w:val="es-MX" w:eastAsia="ar-SA"/>
              </w:rPr>
              <w:t xml:space="preserve">A partir </w:t>
            </w:r>
            <w:r>
              <w:rPr>
                <w:rFonts w:ascii="Arial" w:hAnsi="Arial" w:cs="Arial"/>
                <w:lang w:val="es-MX"/>
              </w:rPr>
              <w:t>20 de abril del 2023</w:t>
            </w:r>
          </w:p>
        </w:tc>
        <w:tc>
          <w:tcPr>
            <w:tcW w:w="1984" w:type="dxa"/>
            <w:shd w:val="clear" w:color="auto" w:fill="auto"/>
            <w:vAlign w:val="center"/>
          </w:tcPr>
          <w:p w14:paraId="0597B47D" w14:textId="77777777" w:rsidR="006F5F7E" w:rsidRPr="001D74A3" w:rsidRDefault="006F5F7E" w:rsidP="00474BA8">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50F6943D" w14:textId="77777777" w:rsidR="006F5F7E" w:rsidRDefault="006F5F7E" w:rsidP="006F5F7E">
      <w:pPr>
        <w:suppressAutoHyphens w:val="0"/>
        <w:ind w:right="70"/>
        <w:jc w:val="both"/>
        <w:rPr>
          <w:rFonts w:ascii="Arial" w:hAnsi="Arial" w:cs="Arial"/>
          <w:b/>
          <w:lang w:val="es-MX" w:eastAsia="es-ES"/>
        </w:rPr>
      </w:pPr>
    </w:p>
    <w:p w14:paraId="1EA1C60C" w14:textId="77777777" w:rsidR="006F5F7E" w:rsidRDefault="006F5F7E" w:rsidP="006F5F7E">
      <w:pPr>
        <w:suppressAutoHyphens w:val="0"/>
        <w:ind w:right="70"/>
        <w:jc w:val="both"/>
        <w:rPr>
          <w:rFonts w:ascii="Arial" w:hAnsi="Arial" w:cs="Arial"/>
          <w:b/>
          <w:lang w:val="es-MX" w:eastAsia="es-ES"/>
        </w:rPr>
      </w:pPr>
    </w:p>
    <w:p w14:paraId="3F3784B0" w14:textId="77777777" w:rsidR="006F5F7E" w:rsidRDefault="006F5F7E" w:rsidP="006F5F7E">
      <w:pPr>
        <w:suppressAutoHyphens w:val="0"/>
        <w:ind w:right="70"/>
        <w:jc w:val="both"/>
        <w:rPr>
          <w:rFonts w:ascii="Arial" w:hAnsi="Arial" w:cs="Arial"/>
          <w:b/>
          <w:lang w:val="es-MX" w:eastAsia="es-ES"/>
        </w:rPr>
      </w:pPr>
    </w:p>
    <w:p w14:paraId="4FEA34F8" w14:textId="77777777" w:rsidR="006F5F7E" w:rsidRDefault="006F5F7E" w:rsidP="006F5F7E">
      <w:pPr>
        <w:suppressAutoHyphens w:val="0"/>
        <w:ind w:right="70"/>
        <w:jc w:val="both"/>
        <w:rPr>
          <w:rFonts w:ascii="Arial" w:hAnsi="Arial" w:cs="Arial"/>
          <w:b/>
          <w:lang w:val="es-MX" w:eastAsia="es-ES"/>
        </w:rPr>
      </w:pPr>
    </w:p>
    <w:p w14:paraId="66FEF08C" w14:textId="77777777" w:rsidR="006F5F7E" w:rsidRDefault="006F5F7E" w:rsidP="006F5F7E">
      <w:pPr>
        <w:suppressAutoHyphens w:val="0"/>
        <w:ind w:right="70"/>
        <w:jc w:val="both"/>
        <w:rPr>
          <w:rFonts w:ascii="Arial" w:hAnsi="Arial" w:cs="Arial"/>
          <w:b/>
          <w:lang w:val="es-MX" w:eastAsia="es-ES"/>
        </w:rPr>
      </w:pPr>
    </w:p>
    <w:p w14:paraId="5D5F1E9F"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ABF4"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579F8296"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1D619141"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430E3F82"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14A7305A" w14:textId="77777777" w:rsidR="006F5F7E" w:rsidRPr="002D2813" w:rsidRDefault="006F5F7E" w:rsidP="006F5F7E">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CF6A32A" w14:textId="77777777" w:rsidR="006F5F7E" w:rsidRDefault="006F5F7E" w:rsidP="006F5F7E">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4CDE847C" w14:textId="77777777" w:rsidR="006F5F7E" w:rsidRDefault="006F5F7E" w:rsidP="006F5F7E">
      <w:pPr>
        <w:suppressAutoHyphens w:val="0"/>
        <w:ind w:right="70"/>
        <w:jc w:val="both"/>
        <w:rPr>
          <w:rFonts w:ascii="Arial" w:hAnsi="Arial" w:cs="Arial"/>
          <w:highlight w:val="yellow"/>
          <w:lang w:eastAsia="es-ES"/>
        </w:rPr>
      </w:pPr>
    </w:p>
    <w:p w14:paraId="0F8D5733" w14:textId="77777777" w:rsidR="006F5F7E" w:rsidRDefault="006F5F7E" w:rsidP="006F5F7E">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3C570450" w14:textId="77777777" w:rsidR="006F5F7E" w:rsidRPr="00DF7A3E" w:rsidRDefault="006F5F7E" w:rsidP="006F5F7E">
      <w:pPr>
        <w:pStyle w:val="Sangradetextonormal"/>
        <w:spacing w:after="0"/>
        <w:ind w:left="3409"/>
        <w:jc w:val="both"/>
        <w:rPr>
          <w:rFonts w:ascii="Arial" w:hAnsi="Arial" w:cs="Arial"/>
          <w:b/>
        </w:rPr>
      </w:pPr>
    </w:p>
    <w:p w14:paraId="714D4128" w14:textId="77777777" w:rsidR="006F5F7E" w:rsidRDefault="006F5F7E" w:rsidP="006F5F7E">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BC9A267" w14:textId="77777777" w:rsidR="006F5F7E" w:rsidRPr="002D2813" w:rsidRDefault="006F5F7E" w:rsidP="006F5F7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261"/>
      </w:tblGrid>
      <w:tr w:rsidR="006F5F7E" w:rsidRPr="002D2813" w14:paraId="03E439AB" w14:textId="77777777" w:rsidTr="00474BA8">
        <w:trPr>
          <w:trHeight w:val="503"/>
        </w:trPr>
        <w:tc>
          <w:tcPr>
            <w:tcW w:w="3486" w:type="dxa"/>
            <w:shd w:val="clear" w:color="auto" w:fill="B4C6E7" w:themeFill="accent1" w:themeFillTint="66"/>
            <w:vAlign w:val="center"/>
          </w:tcPr>
          <w:p w14:paraId="41682175" w14:textId="77777777" w:rsidR="006F5F7E" w:rsidRPr="002D2813" w:rsidRDefault="006F5F7E" w:rsidP="00474BA8">
            <w:pPr>
              <w:jc w:val="center"/>
              <w:rPr>
                <w:rFonts w:ascii="Arial" w:hAnsi="Arial" w:cs="Arial"/>
                <w:b/>
              </w:rPr>
            </w:pPr>
            <w:r w:rsidRPr="002D2813">
              <w:rPr>
                <w:rFonts w:ascii="Arial" w:hAnsi="Arial" w:cs="Arial"/>
                <w:b/>
              </w:rPr>
              <w:t>ETAPAS DE EVALUACIÓN</w:t>
            </w:r>
          </w:p>
        </w:tc>
        <w:tc>
          <w:tcPr>
            <w:tcW w:w="1339" w:type="dxa"/>
            <w:shd w:val="clear" w:color="auto" w:fill="B4C6E7" w:themeFill="accent1" w:themeFillTint="66"/>
            <w:vAlign w:val="center"/>
          </w:tcPr>
          <w:p w14:paraId="52D86FC0" w14:textId="77777777" w:rsidR="006F5F7E" w:rsidRPr="002D2813" w:rsidRDefault="006F5F7E" w:rsidP="00474BA8">
            <w:pPr>
              <w:jc w:val="center"/>
              <w:rPr>
                <w:rFonts w:ascii="Arial" w:hAnsi="Arial" w:cs="Arial"/>
                <w:b/>
              </w:rPr>
            </w:pPr>
            <w:r w:rsidRPr="002D2813">
              <w:rPr>
                <w:rFonts w:ascii="Arial" w:hAnsi="Arial" w:cs="Arial"/>
                <w:b/>
              </w:rPr>
              <w:t>CARÁCTER</w:t>
            </w:r>
          </w:p>
        </w:tc>
        <w:tc>
          <w:tcPr>
            <w:tcW w:w="987" w:type="dxa"/>
            <w:shd w:val="clear" w:color="auto" w:fill="B4C6E7" w:themeFill="accent1" w:themeFillTint="66"/>
            <w:vAlign w:val="center"/>
          </w:tcPr>
          <w:p w14:paraId="54440851" w14:textId="77777777" w:rsidR="006F5F7E" w:rsidRDefault="006F5F7E" w:rsidP="00474BA8">
            <w:pPr>
              <w:jc w:val="center"/>
              <w:rPr>
                <w:rFonts w:ascii="Arial" w:hAnsi="Arial" w:cs="Arial"/>
                <w:b/>
              </w:rPr>
            </w:pPr>
          </w:p>
          <w:p w14:paraId="50FFF706" w14:textId="77777777" w:rsidR="006F5F7E" w:rsidRDefault="006F5F7E" w:rsidP="00474BA8">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6B474BB" w14:textId="77777777" w:rsidR="006F5F7E" w:rsidRPr="002D2813" w:rsidRDefault="006F5F7E" w:rsidP="00474BA8">
            <w:pPr>
              <w:rPr>
                <w:rFonts w:ascii="Arial" w:hAnsi="Arial" w:cs="Arial"/>
                <w:b/>
              </w:rPr>
            </w:pPr>
          </w:p>
        </w:tc>
        <w:tc>
          <w:tcPr>
            <w:tcW w:w="1403" w:type="dxa"/>
            <w:shd w:val="clear" w:color="auto" w:fill="B4C6E7" w:themeFill="accent1" w:themeFillTint="66"/>
            <w:vAlign w:val="center"/>
          </w:tcPr>
          <w:p w14:paraId="53EECB5A" w14:textId="77777777" w:rsidR="006F5F7E" w:rsidRPr="002D2813" w:rsidRDefault="006F5F7E" w:rsidP="00474BA8">
            <w:pPr>
              <w:jc w:val="center"/>
              <w:rPr>
                <w:rFonts w:ascii="Arial" w:hAnsi="Arial" w:cs="Arial"/>
                <w:b/>
              </w:rPr>
            </w:pPr>
            <w:r w:rsidRPr="002D2813">
              <w:rPr>
                <w:rFonts w:ascii="Arial" w:hAnsi="Arial" w:cs="Arial"/>
                <w:b/>
              </w:rPr>
              <w:t>PUNTAJE MÍNIMO</w:t>
            </w:r>
          </w:p>
        </w:tc>
        <w:tc>
          <w:tcPr>
            <w:tcW w:w="1261" w:type="dxa"/>
            <w:shd w:val="clear" w:color="auto" w:fill="B4C6E7" w:themeFill="accent1" w:themeFillTint="66"/>
            <w:vAlign w:val="center"/>
          </w:tcPr>
          <w:p w14:paraId="0AFC15FD" w14:textId="77777777" w:rsidR="006F5F7E" w:rsidRPr="002D2813" w:rsidRDefault="006F5F7E" w:rsidP="00474BA8">
            <w:pPr>
              <w:jc w:val="center"/>
              <w:rPr>
                <w:rFonts w:ascii="Arial" w:hAnsi="Arial" w:cs="Arial"/>
                <w:b/>
              </w:rPr>
            </w:pPr>
            <w:r w:rsidRPr="002D2813">
              <w:rPr>
                <w:rFonts w:ascii="Arial" w:hAnsi="Arial" w:cs="Arial"/>
                <w:b/>
              </w:rPr>
              <w:t>PUNTAJE MÁXIMO</w:t>
            </w:r>
          </w:p>
        </w:tc>
      </w:tr>
      <w:tr w:rsidR="006F5F7E" w:rsidRPr="002D2813" w14:paraId="03214630" w14:textId="77777777" w:rsidTr="00474BA8">
        <w:trPr>
          <w:trHeight w:val="373"/>
        </w:trPr>
        <w:tc>
          <w:tcPr>
            <w:tcW w:w="3486" w:type="dxa"/>
            <w:shd w:val="clear" w:color="auto" w:fill="auto"/>
            <w:vAlign w:val="center"/>
          </w:tcPr>
          <w:p w14:paraId="658515C8" w14:textId="77777777" w:rsidR="006F5F7E" w:rsidRPr="002D2813" w:rsidRDefault="006F5F7E" w:rsidP="00474BA8">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3DA1907E" w14:textId="77777777" w:rsidR="006F5F7E" w:rsidRPr="002D2813" w:rsidRDefault="006F5F7E" w:rsidP="00474BA8">
            <w:pPr>
              <w:jc w:val="center"/>
              <w:rPr>
                <w:rFonts w:ascii="Arial" w:hAnsi="Arial" w:cs="Arial"/>
              </w:rPr>
            </w:pPr>
            <w:r w:rsidRPr="002D2813">
              <w:rPr>
                <w:rFonts w:ascii="Arial" w:hAnsi="Arial" w:cs="Arial"/>
              </w:rPr>
              <w:t>Eliminatorio</w:t>
            </w:r>
          </w:p>
        </w:tc>
        <w:tc>
          <w:tcPr>
            <w:tcW w:w="987" w:type="dxa"/>
            <w:shd w:val="clear" w:color="auto" w:fill="auto"/>
            <w:vAlign w:val="center"/>
          </w:tcPr>
          <w:p w14:paraId="7A310EC2" w14:textId="77777777" w:rsidR="006F5F7E" w:rsidRPr="002D2813" w:rsidRDefault="006F5F7E" w:rsidP="00474BA8">
            <w:pPr>
              <w:jc w:val="center"/>
              <w:rPr>
                <w:rFonts w:ascii="Arial" w:hAnsi="Arial" w:cs="Arial"/>
              </w:rPr>
            </w:pPr>
            <w:r w:rsidRPr="002D2813">
              <w:rPr>
                <w:rFonts w:ascii="Arial" w:hAnsi="Arial" w:cs="Arial"/>
              </w:rPr>
              <w:t>40%</w:t>
            </w:r>
          </w:p>
        </w:tc>
        <w:tc>
          <w:tcPr>
            <w:tcW w:w="1403" w:type="dxa"/>
            <w:shd w:val="clear" w:color="auto" w:fill="auto"/>
            <w:vAlign w:val="center"/>
          </w:tcPr>
          <w:p w14:paraId="47101246" w14:textId="77777777" w:rsidR="006F5F7E" w:rsidRPr="002D2813" w:rsidRDefault="006F5F7E" w:rsidP="00474BA8">
            <w:pPr>
              <w:jc w:val="center"/>
              <w:rPr>
                <w:rFonts w:ascii="Arial" w:hAnsi="Arial" w:cs="Arial"/>
              </w:rPr>
            </w:pPr>
            <w:r w:rsidRPr="002D2813">
              <w:rPr>
                <w:rFonts w:ascii="Arial" w:hAnsi="Arial" w:cs="Arial"/>
              </w:rPr>
              <w:t>22</w:t>
            </w:r>
          </w:p>
        </w:tc>
        <w:tc>
          <w:tcPr>
            <w:tcW w:w="1261" w:type="dxa"/>
            <w:shd w:val="clear" w:color="auto" w:fill="auto"/>
            <w:vAlign w:val="center"/>
          </w:tcPr>
          <w:p w14:paraId="4E99F38D" w14:textId="77777777" w:rsidR="006F5F7E" w:rsidRPr="002D2813" w:rsidRDefault="006F5F7E" w:rsidP="00474BA8">
            <w:pPr>
              <w:jc w:val="center"/>
              <w:rPr>
                <w:rFonts w:ascii="Arial" w:hAnsi="Arial" w:cs="Arial"/>
              </w:rPr>
            </w:pPr>
            <w:r w:rsidRPr="002D2813">
              <w:rPr>
                <w:rFonts w:ascii="Arial" w:hAnsi="Arial" w:cs="Arial"/>
              </w:rPr>
              <w:t>40</w:t>
            </w:r>
          </w:p>
        </w:tc>
      </w:tr>
      <w:tr w:rsidR="006F5F7E" w:rsidRPr="002D2813" w14:paraId="0A4DF5D9" w14:textId="77777777" w:rsidTr="00474BA8">
        <w:trPr>
          <w:trHeight w:val="781"/>
        </w:trPr>
        <w:tc>
          <w:tcPr>
            <w:tcW w:w="3486" w:type="dxa"/>
            <w:shd w:val="clear" w:color="auto" w:fill="FFFFFF" w:themeFill="background1"/>
            <w:vAlign w:val="center"/>
          </w:tcPr>
          <w:p w14:paraId="2E8E4A5F" w14:textId="77777777" w:rsidR="006F5F7E" w:rsidRPr="002D2813" w:rsidRDefault="006F5F7E" w:rsidP="00474BA8">
            <w:pPr>
              <w:jc w:val="center"/>
              <w:rPr>
                <w:rFonts w:ascii="Arial" w:hAnsi="Arial" w:cs="Arial"/>
                <w:b/>
              </w:rPr>
            </w:pPr>
            <w:r w:rsidRPr="002D2813">
              <w:rPr>
                <w:rFonts w:ascii="Arial" w:hAnsi="Arial" w:cs="Arial"/>
                <w:b/>
              </w:rPr>
              <w:t>EVALUACIÓN CURRICULAR</w:t>
            </w:r>
          </w:p>
          <w:p w14:paraId="23C7FB6D" w14:textId="77777777" w:rsidR="006F5F7E" w:rsidRPr="00744636" w:rsidRDefault="006F5F7E" w:rsidP="00474BA8">
            <w:pPr>
              <w:jc w:val="center"/>
              <w:rPr>
                <w:rFonts w:ascii="Arial" w:hAnsi="Arial" w:cs="Arial"/>
              </w:rPr>
            </w:pPr>
            <w:r w:rsidRPr="002D2813">
              <w:rPr>
                <w:rFonts w:ascii="Arial" w:hAnsi="Arial" w:cs="Arial"/>
              </w:rPr>
              <w:t>(Formación, Experiencia Laboral, Capacitación)</w:t>
            </w:r>
          </w:p>
        </w:tc>
        <w:tc>
          <w:tcPr>
            <w:tcW w:w="1339" w:type="dxa"/>
            <w:vAlign w:val="center"/>
          </w:tcPr>
          <w:p w14:paraId="4A055811" w14:textId="77777777" w:rsidR="006F5F7E" w:rsidRPr="002D2813" w:rsidRDefault="006F5F7E" w:rsidP="00474BA8">
            <w:pPr>
              <w:jc w:val="center"/>
              <w:rPr>
                <w:rFonts w:ascii="Arial" w:hAnsi="Arial" w:cs="Arial"/>
              </w:rPr>
            </w:pPr>
            <w:r w:rsidRPr="002D2813">
              <w:rPr>
                <w:rFonts w:ascii="Arial" w:hAnsi="Arial" w:cs="Arial"/>
              </w:rPr>
              <w:t>Eliminatorio</w:t>
            </w:r>
          </w:p>
        </w:tc>
        <w:tc>
          <w:tcPr>
            <w:tcW w:w="987" w:type="dxa"/>
            <w:vAlign w:val="center"/>
          </w:tcPr>
          <w:p w14:paraId="4A106B5A" w14:textId="77777777" w:rsidR="006F5F7E" w:rsidRPr="002D2813" w:rsidRDefault="006F5F7E" w:rsidP="00474BA8">
            <w:pPr>
              <w:jc w:val="center"/>
              <w:rPr>
                <w:rFonts w:ascii="Arial" w:hAnsi="Arial" w:cs="Arial"/>
              </w:rPr>
            </w:pPr>
            <w:r w:rsidRPr="002D2813">
              <w:rPr>
                <w:rFonts w:ascii="Arial" w:hAnsi="Arial" w:cs="Arial"/>
              </w:rPr>
              <w:t>40%</w:t>
            </w:r>
          </w:p>
        </w:tc>
        <w:tc>
          <w:tcPr>
            <w:tcW w:w="1403" w:type="dxa"/>
            <w:vAlign w:val="center"/>
          </w:tcPr>
          <w:p w14:paraId="72F33A1A" w14:textId="77777777" w:rsidR="006F5F7E" w:rsidRPr="002D2813" w:rsidRDefault="006F5F7E" w:rsidP="00474BA8">
            <w:pPr>
              <w:jc w:val="center"/>
              <w:rPr>
                <w:rFonts w:ascii="Arial" w:hAnsi="Arial" w:cs="Arial"/>
              </w:rPr>
            </w:pPr>
            <w:r w:rsidRPr="002D2813">
              <w:rPr>
                <w:rFonts w:ascii="Arial" w:hAnsi="Arial" w:cs="Arial"/>
              </w:rPr>
              <w:t>20</w:t>
            </w:r>
          </w:p>
        </w:tc>
        <w:tc>
          <w:tcPr>
            <w:tcW w:w="1261" w:type="dxa"/>
            <w:vAlign w:val="center"/>
          </w:tcPr>
          <w:p w14:paraId="7808F28D" w14:textId="77777777" w:rsidR="006F5F7E" w:rsidRPr="002D2813" w:rsidRDefault="006F5F7E" w:rsidP="00474BA8">
            <w:pPr>
              <w:jc w:val="center"/>
              <w:rPr>
                <w:rFonts w:ascii="Arial" w:hAnsi="Arial" w:cs="Arial"/>
              </w:rPr>
            </w:pPr>
            <w:r w:rsidRPr="002D2813">
              <w:rPr>
                <w:rFonts w:ascii="Arial" w:hAnsi="Arial" w:cs="Arial"/>
              </w:rPr>
              <w:t>40</w:t>
            </w:r>
          </w:p>
        </w:tc>
      </w:tr>
      <w:tr w:rsidR="006F5F7E" w:rsidRPr="002D2813" w14:paraId="3A026CB8" w14:textId="77777777" w:rsidTr="00474BA8">
        <w:trPr>
          <w:trHeight w:val="415"/>
        </w:trPr>
        <w:tc>
          <w:tcPr>
            <w:tcW w:w="3486" w:type="dxa"/>
            <w:shd w:val="clear" w:color="auto" w:fill="FFFFFF" w:themeFill="background1"/>
            <w:vAlign w:val="center"/>
          </w:tcPr>
          <w:p w14:paraId="6BDD4B97" w14:textId="77777777" w:rsidR="006F5F7E" w:rsidRPr="002D2813" w:rsidRDefault="006F5F7E" w:rsidP="00474BA8">
            <w:pPr>
              <w:jc w:val="center"/>
              <w:rPr>
                <w:rFonts w:ascii="Arial" w:hAnsi="Arial" w:cs="Arial"/>
                <w:b/>
              </w:rPr>
            </w:pPr>
            <w:r w:rsidRPr="002D2813">
              <w:rPr>
                <w:rFonts w:ascii="Arial" w:hAnsi="Arial" w:cs="Arial"/>
                <w:b/>
              </w:rPr>
              <w:t>EVALUACIÓN PERSONAL</w:t>
            </w:r>
          </w:p>
        </w:tc>
        <w:tc>
          <w:tcPr>
            <w:tcW w:w="1339" w:type="dxa"/>
            <w:vAlign w:val="center"/>
          </w:tcPr>
          <w:p w14:paraId="23A9BDD1" w14:textId="77777777" w:rsidR="006F5F7E" w:rsidRPr="002D2813" w:rsidRDefault="006F5F7E" w:rsidP="00474BA8">
            <w:pPr>
              <w:jc w:val="center"/>
              <w:rPr>
                <w:rFonts w:ascii="Arial" w:hAnsi="Arial" w:cs="Arial"/>
              </w:rPr>
            </w:pPr>
            <w:r w:rsidRPr="002D2813">
              <w:rPr>
                <w:rFonts w:ascii="Arial" w:hAnsi="Arial" w:cs="Arial"/>
              </w:rPr>
              <w:t>Eliminatorio</w:t>
            </w:r>
          </w:p>
        </w:tc>
        <w:tc>
          <w:tcPr>
            <w:tcW w:w="987" w:type="dxa"/>
            <w:vAlign w:val="center"/>
          </w:tcPr>
          <w:p w14:paraId="41E3CC5F" w14:textId="77777777" w:rsidR="006F5F7E" w:rsidRPr="002D2813" w:rsidRDefault="006F5F7E" w:rsidP="00474BA8">
            <w:pPr>
              <w:rPr>
                <w:rFonts w:ascii="Arial" w:hAnsi="Arial" w:cs="Arial"/>
              </w:rPr>
            </w:pPr>
            <w:r w:rsidRPr="002D2813">
              <w:rPr>
                <w:rFonts w:ascii="Arial" w:hAnsi="Arial" w:cs="Arial"/>
              </w:rPr>
              <w:t xml:space="preserve">     20%</w:t>
            </w:r>
          </w:p>
        </w:tc>
        <w:tc>
          <w:tcPr>
            <w:tcW w:w="1403" w:type="dxa"/>
            <w:vAlign w:val="center"/>
          </w:tcPr>
          <w:p w14:paraId="5B24435C" w14:textId="77777777" w:rsidR="006F5F7E" w:rsidRPr="002D2813" w:rsidRDefault="006F5F7E" w:rsidP="00474BA8">
            <w:pPr>
              <w:rPr>
                <w:rFonts w:ascii="Arial" w:hAnsi="Arial" w:cs="Arial"/>
              </w:rPr>
            </w:pPr>
            <w:r w:rsidRPr="002D2813">
              <w:rPr>
                <w:rFonts w:ascii="Arial" w:hAnsi="Arial" w:cs="Arial"/>
              </w:rPr>
              <w:t xml:space="preserve">         11</w:t>
            </w:r>
          </w:p>
        </w:tc>
        <w:tc>
          <w:tcPr>
            <w:tcW w:w="1261" w:type="dxa"/>
            <w:vAlign w:val="center"/>
          </w:tcPr>
          <w:p w14:paraId="1938FB03" w14:textId="77777777" w:rsidR="006F5F7E" w:rsidRPr="002D2813" w:rsidRDefault="006F5F7E" w:rsidP="00474BA8">
            <w:pPr>
              <w:jc w:val="center"/>
              <w:rPr>
                <w:rFonts w:ascii="Arial" w:hAnsi="Arial" w:cs="Arial"/>
              </w:rPr>
            </w:pPr>
            <w:r w:rsidRPr="002D2813">
              <w:rPr>
                <w:rFonts w:ascii="Arial" w:hAnsi="Arial" w:cs="Arial"/>
              </w:rPr>
              <w:t>20</w:t>
            </w:r>
          </w:p>
        </w:tc>
      </w:tr>
      <w:tr w:rsidR="006F5F7E" w:rsidRPr="002D2813" w14:paraId="4BF42335" w14:textId="77777777" w:rsidTr="00474BA8">
        <w:trPr>
          <w:trHeight w:val="253"/>
        </w:trPr>
        <w:tc>
          <w:tcPr>
            <w:tcW w:w="4825" w:type="dxa"/>
            <w:gridSpan w:val="2"/>
            <w:shd w:val="clear" w:color="auto" w:fill="B4C6E7" w:themeFill="accent1" w:themeFillTint="66"/>
            <w:vAlign w:val="center"/>
          </w:tcPr>
          <w:p w14:paraId="0A11A564" w14:textId="77777777" w:rsidR="006F5F7E" w:rsidRDefault="006F5F7E" w:rsidP="00474BA8">
            <w:pPr>
              <w:jc w:val="center"/>
              <w:rPr>
                <w:rFonts w:ascii="Arial" w:hAnsi="Arial" w:cs="Arial"/>
                <w:b/>
              </w:rPr>
            </w:pPr>
            <w:r w:rsidRPr="002D2813">
              <w:rPr>
                <w:rFonts w:ascii="Arial" w:hAnsi="Arial" w:cs="Arial"/>
                <w:b/>
              </w:rPr>
              <w:t>PUNTAJE TOTAL</w:t>
            </w:r>
          </w:p>
          <w:p w14:paraId="620298EF" w14:textId="77777777" w:rsidR="006F5F7E" w:rsidRPr="002D2813" w:rsidRDefault="006F5F7E" w:rsidP="00474BA8">
            <w:pPr>
              <w:jc w:val="center"/>
              <w:rPr>
                <w:rFonts w:ascii="Arial" w:hAnsi="Arial" w:cs="Arial"/>
                <w:b/>
              </w:rPr>
            </w:pPr>
          </w:p>
        </w:tc>
        <w:tc>
          <w:tcPr>
            <w:tcW w:w="987" w:type="dxa"/>
            <w:shd w:val="clear" w:color="auto" w:fill="B4C6E7" w:themeFill="accent1" w:themeFillTint="66"/>
            <w:vAlign w:val="center"/>
          </w:tcPr>
          <w:p w14:paraId="18B1FE17" w14:textId="77777777" w:rsidR="006F5F7E" w:rsidRPr="002D2813" w:rsidRDefault="006F5F7E" w:rsidP="00474BA8">
            <w:pPr>
              <w:jc w:val="center"/>
              <w:rPr>
                <w:rFonts w:ascii="Arial" w:hAnsi="Arial" w:cs="Arial"/>
                <w:b/>
              </w:rPr>
            </w:pPr>
            <w:r w:rsidRPr="002D2813">
              <w:rPr>
                <w:rFonts w:ascii="Arial" w:hAnsi="Arial" w:cs="Arial"/>
                <w:b/>
              </w:rPr>
              <w:t>100%</w:t>
            </w:r>
          </w:p>
        </w:tc>
        <w:tc>
          <w:tcPr>
            <w:tcW w:w="1403" w:type="dxa"/>
            <w:shd w:val="clear" w:color="auto" w:fill="B4C6E7" w:themeFill="accent1" w:themeFillTint="66"/>
            <w:vAlign w:val="center"/>
          </w:tcPr>
          <w:p w14:paraId="7F6D7618" w14:textId="77777777" w:rsidR="006F5F7E" w:rsidRPr="002D2813" w:rsidRDefault="006F5F7E" w:rsidP="00474BA8">
            <w:pPr>
              <w:jc w:val="center"/>
              <w:rPr>
                <w:rFonts w:ascii="Arial" w:hAnsi="Arial" w:cs="Arial"/>
                <w:b/>
              </w:rPr>
            </w:pPr>
            <w:r w:rsidRPr="002D2813">
              <w:rPr>
                <w:rFonts w:ascii="Arial" w:hAnsi="Arial" w:cs="Arial"/>
                <w:b/>
              </w:rPr>
              <w:t>53</w:t>
            </w:r>
          </w:p>
        </w:tc>
        <w:tc>
          <w:tcPr>
            <w:tcW w:w="1261" w:type="dxa"/>
            <w:shd w:val="clear" w:color="auto" w:fill="B4C6E7" w:themeFill="accent1" w:themeFillTint="66"/>
            <w:vAlign w:val="center"/>
          </w:tcPr>
          <w:p w14:paraId="25586A56" w14:textId="77777777" w:rsidR="006F5F7E" w:rsidRPr="002D2813" w:rsidRDefault="006F5F7E" w:rsidP="00474BA8">
            <w:pPr>
              <w:jc w:val="center"/>
              <w:rPr>
                <w:rFonts w:ascii="Arial" w:hAnsi="Arial" w:cs="Arial"/>
                <w:b/>
              </w:rPr>
            </w:pPr>
            <w:r w:rsidRPr="002D2813">
              <w:rPr>
                <w:rFonts w:ascii="Arial" w:hAnsi="Arial" w:cs="Arial"/>
                <w:b/>
              </w:rPr>
              <w:t>100</w:t>
            </w:r>
          </w:p>
        </w:tc>
      </w:tr>
    </w:tbl>
    <w:p w14:paraId="6FF78A68" w14:textId="77777777" w:rsidR="006F5F7E" w:rsidRPr="002D2813" w:rsidRDefault="006F5F7E" w:rsidP="006F5F7E">
      <w:pPr>
        <w:pStyle w:val="Sinespaciado4"/>
        <w:jc w:val="both"/>
        <w:rPr>
          <w:rFonts w:ascii="Arial" w:hAnsi="Arial" w:cs="Arial"/>
          <w:sz w:val="20"/>
          <w:szCs w:val="20"/>
        </w:rPr>
      </w:pPr>
    </w:p>
    <w:p w14:paraId="0685B60A" w14:textId="77777777" w:rsidR="006F5F7E" w:rsidRPr="002D2813" w:rsidRDefault="006F5F7E" w:rsidP="006F5F7E">
      <w:pPr>
        <w:pStyle w:val="Prrafodelista"/>
        <w:numPr>
          <w:ilvl w:val="0"/>
          <w:numId w:val="7"/>
        </w:numPr>
        <w:jc w:val="both"/>
        <w:rPr>
          <w:sz w:val="20"/>
          <w:szCs w:val="20"/>
        </w:rPr>
      </w:pPr>
      <w:bookmarkStart w:id="0"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2A553A8" w14:textId="77777777" w:rsidR="006F5F7E" w:rsidRPr="002D2813" w:rsidRDefault="006F5F7E" w:rsidP="006F5F7E">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2B872C73" w14:textId="77777777" w:rsidR="006F5F7E" w:rsidRDefault="006F5F7E" w:rsidP="006F5F7E">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BC0F823" w14:textId="77777777" w:rsidR="006F5F7E" w:rsidRDefault="006F5F7E" w:rsidP="006F5F7E">
      <w:pPr>
        <w:pStyle w:val="Prrafodelista"/>
        <w:ind w:left="720"/>
        <w:jc w:val="both"/>
        <w:rPr>
          <w:sz w:val="20"/>
          <w:szCs w:val="20"/>
        </w:rPr>
      </w:pPr>
    </w:p>
    <w:p w14:paraId="34FC580B" w14:textId="77777777" w:rsidR="006F5F7E" w:rsidRPr="002D2813" w:rsidRDefault="006F5F7E" w:rsidP="006F5F7E">
      <w:pPr>
        <w:ind w:firstLine="708"/>
        <w:jc w:val="both"/>
        <w:rPr>
          <w:rFonts w:ascii="Arial" w:hAnsi="Arial" w:cs="Arial"/>
          <w:b/>
          <w:bCs/>
        </w:rPr>
      </w:pPr>
      <w:r w:rsidRPr="002D2813">
        <w:rPr>
          <w:rFonts w:ascii="Arial" w:hAnsi="Arial" w:cs="Arial"/>
          <w:b/>
          <w:bCs/>
        </w:rPr>
        <w:t xml:space="preserve">7.1 EVALUACIÓN DE CONOCIMIENTOS: </w:t>
      </w:r>
    </w:p>
    <w:p w14:paraId="4FCA6541" w14:textId="77777777" w:rsidR="006F5F7E" w:rsidRPr="002D2813" w:rsidRDefault="006F5F7E" w:rsidP="006F5F7E">
      <w:pPr>
        <w:ind w:firstLine="708"/>
        <w:jc w:val="both"/>
        <w:rPr>
          <w:rFonts w:ascii="Arial" w:hAnsi="Arial" w:cs="Arial"/>
          <w:b/>
          <w:bCs/>
        </w:rPr>
      </w:pPr>
    </w:p>
    <w:p w14:paraId="229B3E7D" w14:textId="77777777" w:rsidR="006F5F7E" w:rsidRPr="002D2813" w:rsidRDefault="006F5F7E" w:rsidP="006F5F7E">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8B90D03" w14:textId="77777777" w:rsidR="006F5F7E" w:rsidRPr="002D2813" w:rsidRDefault="006F5F7E" w:rsidP="006F5F7E">
      <w:pPr>
        <w:pStyle w:val="Sinespaciado4"/>
        <w:jc w:val="both"/>
        <w:rPr>
          <w:rFonts w:ascii="Arial" w:hAnsi="Arial" w:cs="Arial"/>
          <w:sz w:val="20"/>
          <w:szCs w:val="20"/>
        </w:rPr>
      </w:pPr>
    </w:p>
    <w:p w14:paraId="2E35107F" w14:textId="77777777" w:rsidR="006F5F7E" w:rsidRPr="002D2813" w:rsidRDefault="006F5F7E" w:rsidP="006F5F7E">
      <w:pPr>
        <w:ind w:firstLine="708"/>
        <w:jc w:val="both"/>
        <w:rPr>
          <w:rFonts w:ascii="Arial" w:hAnsi="Arial" w:cs="Arial"/>
          <w:b/>
          <w:bCs/>
        </w:rPr>
      </w:pPr>
      <w:r w:rsidRPr="002D2813">
        <w:rPr>
          <w:rFonts w:ascii="Arial" w:hAnsi="Arial" w:cs="Arial"/>
          <w:b/>
          <w:bCs/>
        </w:rPr>
        <w:t xml:space="preserve">7.2 EVALUACIÓN CURRICULAR: </w:t>
      </w:r>
    </w:p>
    <w:p w14:paraId="44C69AE6" w14:textId="77777777" w:rsidR="006F5F7E" w:rsidRPr="002D2813" w:rsidRDefault="006F5F7E" w:rsidP="006F5F7E">
      <w:pPr>
        <w:ind w:firstLine="708"/>
        <w:jc w:val="both"/>
        <w:rPr>
          <w:rFonts w:ascii="Arial" w:hAnsi="Arial" w:cs="Arial"/>
          <w:lang w:eastAsia="es-ES"/>
        </w:rPr>
      </w:pPr>
    </w:p>
    <w:p w14:paraId="12313D54" w14:textId="77777777" w:rsidR="006F5F7E" w:rsidRDefault="006F5F7E" w:rsidP="006F5F7E">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w:t>
      </w:r>
    </w:p>
    <w:p w14:paraId="060A75D8" w14:textId="77777777" w:rsidR="006F5F7E" w:rsidRDefault="006F5F7E" w:rsidP="006F5F7E">
      <w:pPr>
        <w:ind w:left="708"/>
        <w:jc w:val="both"/>
        <w:rPr>
          <w:rFonts w:ascii="Arial" w:hAnsi="Arial" w:cs="Arial"/>
          <w:lang w:eastAsia="es-ES"/>
        </w:rPr>
      </w:pPr>
    </w:p>
    <w:p w14:paraId="5A578708" w14:textId="77777777" w:rsidR="006F5F7E" w:rsidRDefault="006F5F7E" w:rsidP="006F5F7E">
      <w:pPr>
        <w:ind w:left="708"/>
        <w:jc w:val="both"/>
        <w:rPr>
          <w:rFonts w:ascii="Arial" w:hAnsi="Arial" w:cs="Arial"/>
          <w:lang w:eastAsia="es-ES"/>
        </w:rPr>
      </w:pPr>
    </w:p>
    <w:p w14:paraId="6AE41425" w14:textId="77777777" w:rsidR="006F5F7E" w:rsidRDefault="006F5F7E" w:rsidP="006F5F7E">
      <w:pPr>
        <w:ind w:left="708"/>
        <w:jc w:val="both"/>
        <w:rPr>
          <w:rFonts w:ascii="Arial" w:hAnsi="Arial" w:cs="Arial"/>
          <w:lang w:eastAsia="es-ES"/>
        </w:rPr>
      </w:pPr>
    </w:p>
    <w:p w14:paraId="4AE5D244" w14:textId="77777777" w:rsidR="006F5F7E" w:rsidRPr="002D2813" w:rsidRDefault="006F5F7E" w:rsidP="006F5F7E">
      <w:pPr>
        <w:ind w:left="708"/>
        <w:jc w:val="both"/>
        <w:rPr>
          <w:rFonts w:ascii="Arial" w:hAnsi="Arial" w:cs="Arial"/>
          <w:lang w:eastAsia="es-ES"/>
        </w:rPr>
      </w:pPr>
      <w:r w:rsidRPr="002D2813">
        <w:rPr>
          <w:rFonts w:ascii="Arial" w:hAnsi="Arial" w:cs="Arial"/>
          <w:lang w:eastAsia="es-ES"/>
        </w:rPr>
        <w:lastRenderedPageBreak/>
        <w:t>especificados en el perfil del puesto, además de las condiciones y requisitos establecidos en la presente convocatoria. Es eliminatoria y tiene puntaje máximo de cuarenta (40) puntos y mínimo de veinte (20) puntos.</w:t>
      </w:r>
    </w:p>
    <w:p w14:paraId="6DC05A3C" w14:textId="77777777" w:rsidR="006F5F7E" w:rsidRPr="002D2813" w:rsidRDefault="006F5F7E" w:rsidP="006F5F7E">
      <w:pPr>
        <w:ind w:left="708"/>
        <w:jc w:val="both"/>
        <w:rPr>
          <w:rFonts w:ascii="Arial" w:hAnsi="Arial" w:cs="Arial"/>
          <w:lang w:eastAsia="es-ES"/>
        </w:rPr>
      </w:pPr>
    </w:p>
    <w:p w14:paraId="0752A058" w14:textId="77777777" w:rsidR="006F5F7E" w:rsidRDefault="006F5F7E" w:rsidP="006F5F7E">
      <w:pPr>
        <w:ind w:left="708"/>
        <w:jc w:val="both"/>
        <w:rPr>
          <w:rFonts w:ascii="Arial" w:hAnsi="Arial" w:cs="Arial"/>
        </w:rPr>
      </w:pPr>
      <w:r w:rsidRPr="002D2813">
        <w:rPr>
          <w:rFonts w:ascii="Arial" w:hAnsi="Arial" w:cs="Arial"/>
        </w:rPr>
        <w:t>Los requisitos solicitados en la presente convocatoria serán sustentados del siguiente modo:</w:t>
      </w:r>
    </w:p>
    <w:p w14:paraId="07DDFCDB" w14:textId="77777777" w:rsidR="006F5F7E" w:rsidRPr="002D2813" w:rsidRDefault="006F5F7E" w:rsidP="006F5F7E">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6F5F7E" w:rsidRPr="002D2813" w14:paraId="7CEECAFB" w14:textId="77777777" w:rsidTr="00474BA8">
        <w:trPr>
          <w:trHeight w:val="402"/>
        </w:trPr>
        <w:tc>
          <w:tcPr>
            <w:tcW w:w="2405" w:type="dxa"/>
            <w:shd w:val="clear" w:color="auto" w:fill="B4C6E7" w:themeFill="accent1" w:themeFillTint="66"/>
            <w:vAlign w:val="center"/>
          </w:tcPr>
          <w:p w14:paraId="6A3A0977" w14:textId="77777777" w:rsidR="006F5F7E" w:rsidRPr="002D2813" w:rsidRDefault="006F5F7E" w:rsidP="00474BA8">
            <w:pPr>
              <w:pStyle w:val="Sinespaciado4"/>
              <w:jc w:val="both"/>
              <w:rPr>
                <w:rFonts w:ascii="Arial" w:hAnsi="Arial" w:cs="Arial"/>
                <w:b/>
                <w:sz w:val="20"/>
                <w:szCs w:val="20"/>
              </w:rPr>
            </w:pPr>
            <w:r w:rsidRPr="002D2813">
              <w:rPr>
                <w:rFonts w:ascii="Arial" w:hAnsi="Arial" w:cs="Arial"/>
                <w:b/>
                <w:sz w:val="20"/>
                <w:szCs w:val="20"/>
              </w:rPr>
              <w:t>Para el caso de:</w:t>
            </w:r>
          </w:p>
        </w:tc>
        <w:tc>
          <w:tcPr>
            <w:tcW w:w="6379" w:type="dxa"/>
            <w:shd w:val="clear" w:color="auto" w:fill="B4C6E7" w:themeFill="accent1" w:themeFillTint="66"/>
            <w:vAlign w:val="center"/>
          </w:tcPr>
          <w:p w14:paraId="4F8A0501" w14:textId="77777777" w:rsidR="006F5F7E" w:rsidRPr="002D2813" w:rsidRDefault="006F5F7E" w:rsidP="00474BA8">
            <w:pPr>
              <w:pStyle w:val="Sinespaciado4"/>
              <w:jc w:val="both"/>
              <w:rPr>
                <w:rFonts w:ascii="Arial" w:hAnsi="Arial" w:cs="Arial"/>
                <w:b/>
                <w:sz w:val="20"/>
                <w:szCs w:val="20"/>
              </w:rPr>
            </w:pPr>
            <w:r w:rsidRPr="002D2813">
              <w:rPr>
                <w:rFonts w:ascii="Arial" w:hAnsi="Arial" w:cs="Arial"/>
                <w:b/>
                <w:sz w:val="20"/>
                <w:szCs w:val="20"/>
              </w:rPr>
              <w:t>Se acreditará con:</w:t>
            </w:r>
          </w:p>
        </w:tc>
      </w:tr>
      <w:tr w:rsidR="006F5F7E" w:rsidRPr="002D2813" w14:paraId="2668D0BC" w14:textId="77777777" w:rsidTr="00474BA8">
        <w:tc>
          <w:tcPr>
            <w:tcW w:w="2405" w:type="dxa"/>
            <w:vAlign w:val="center"/>
          </w:tcPr>
          <w:p w14:paraId="6FEDF44B" w14:textId="77777777" w:rsidR="006F5F7E" w:rsidRPr="002D2813" w:rsidRDefault="006F5F7E" w:rsidP="00474BA8">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16C1DDDB"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5F7E" w:rsidRPr="002D2813" w14:paraId="5F1C18F3" w14:textId="77777777" w:rsidTr="00474BA8">
        <w:trPr>
          <w:trHeight w:val="854"/>
        </w:trPr>
        <w:tc>
          <w:tcPr>
            <w:tcW w:w="2405" w:type="dxa"/>
            <w:vAlign w:val="center"/>
          </w:tcPr>
          <w:p w14:paraId="1E1C7C4A" w14:textId="77777777" w:rsidR="006F5F7E" w:rsidRPr="002D2813" w:rsidRDefault="006F5F7E" w:rsidP="00474BA8">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45D8DB01"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569114" w14:textId="77777777" w:rsidR="006F5F7E" w:rsidRPr="002D2813" w:rsidRDefault="006F5F7E" w:rsidP="00474BA8">
            <w:pPr>
              <w:pStyle w:val="Sinespaciado4"/>
              <w:jc w:val="both"/>
              <w:rPr>
                <w:rFonts w:ascii="Arial" w:hAnsi="Arial" w:cs="Arial"/>
                <w:sz w:val="20"/>
                <w:szCs w:val="20"/>
              </w:rPr>
            </w:pPr>
          </w:p>
          <w:p w14:paraId="33086C55" w14:textId="77777777" w:rsidR="006F5F7E" w:rsidRPr="002D2813" w:rsidRDefault="006F5F7E" w:rsidP="00474BA8">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530B7F7" w14:textId="77777777" w:rsidR="006F5F7E" w:rsidRDefault="006F5F7E" w:rsidP="00474BA8">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190E7CB0" w14:textId="77777777" w:rsidR="006F5F7E" w:rsidRPr="002D2813" w:rsidRDefault="006F5F7E" w:rsidP="00474BA8">
            <w:pPr>
              <w:pStyle w:val="Sinespaciado4"/>
              <w:jc w:val="both"/>
              <w:rPr>
                <w:rFonts w:ascii="Arial" w:hAnsi="Arial" w:cs="Arial"/>
                <w:sz w:val="20"/>
                <w:szCs w:val="20"/>
              </w:rPr>
            </w:pPr>
          </w:p>
          <w:p w14:paraId="5BD22C60"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28FD40CF" w14:textId="77777777" w:rsidR="006F5F7E" w:rsidRPr="002D2813" w:rsidRDefault="006F5F7E" w:rsidP="00474BA8">
            <w:pPr>
              <w:pStyle w:val="Sinespaciado4"/>
              <w:jc w:val="both"/>
              <w:rPr>
                <w:rFonts w:ascii="Arial" w:hAnsi="Arial" w:cs="Arial"/>
                <w:sz w:val="20"/>
                <w:szCs w:val="20"/>
              </w:rPr>
            </w:pPr>
          </w:p>
          <w:p w14:paraId="16AC0830"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60C2DBBF" w14:textId="77777777" w:rsidR="006F5F7E" w:rsidRPr="002D2813" w:rsidRDefault="006F5F7E" w:rsidP="00474BA8">
            <w:pPr>
              <w:pStyle w:val="Sinespaciado4"/>
              <w:jc w:val="both"/>
              <w:rPr>
                <w:rFonts w:ascii="Arial" w:hAnsi="Arial" w:cs="Arial"/>
                <w:bCs/>
                <w:sz w:val="20"/>
                <w:szCs w:val="20"/>
              </w:rPr>
            </w:pPr>
          </w:p>
          <w:p w14:paraId="2E752513"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6F5F7E" w:rsidRPr="002D2813" w14:paraId="10A6CF90" w14:textId="77777777" w:rsidTr="00474BA8">
        <w:trPr>
          <w:trHeight w:val="1070"/>
        </w:trPr>
        <w:tc>
          <w:tcPr>
            <w:tcW w:w="2405" w:type="dxa"/>
            <w:vAlign w:val="center"/>
          </w:tcPr>
          <w:p w14:paraId="53F61451" w14:textId="77777777" w:rsidR="006F5F7E" w:rsidRPr="002D2813" w:rsidRDefault="006F5F7E" w:rsidP="00474BA8">
            <w:pPr>
              <w:pStyle w:val="Sinespaciado4"/>
              <w:jc w:val="center"/>
              <w:rPr>
                <w:rFonts w:ascii="Arial" w:hAnsi="Arial" w:cs="Arial"/>
                <w:b/>
                <w:sz w:val="20"/>
                <w:szCs w:val="20"/>
              </w:rPr>
            </w:pPr>
            <w:r w:rsidRPr="002D2813">
              <w:rPr>
                <w:rFonts w:ascii="Arial" w:hAnsi="Arial" w:cs="Arial"/>
                <w:b/>
                <w:sz w:val="20"/>
                <w:szCs w:val="20"/>
              </w:rPr>
              <w:t>Capacitación</w:t>
            </w:r>
          </w:p>
        </w:tc>
        <w:tc>
          <w:tcPr>
            <w:tcW w:w="6379" w:type="dxa"/>
            <w:vAlign w:val="center"/>
          </w:tcPr>
          <w:p w14:paraId="227652CD"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3053411D"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04F5C9AF" w14:textId="77777777" w:rsidR="006F5F7E" w:rsidRPr="002D2813" w:rsidRDefault="006F5F7E" w:rsidP="00474BA8">
            <w:pPr>
              <w:pStyle w:val="Sinespaciado4"/>
              <w:jc w:val="both"/>
              <w:rPr>
                <w:rFonts w:ascii="Arial" w:hAnsi="Arial" w:cs="Arial"/>
                <w:sz w:val="20"/>
                <w:szCs w:val="20"/>
              </w:rPr>
            </w:pPr>
          </w:p>
          <w:p w14:paraId="6446F160"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6F5F7E" w:rsidRPr="002D2813" w14:paraId="13093CE3" w14:textId="77777777" w:rsidTr="00474BA8">
        <w:trPr>
          <w:trHeight w:val="599"/>
        </w:trPr>
        <w:tc>
          <w:tcPr>
            <w:tcW w:w="2405" w:type="dxa"/>
            <w:vAlign w:val="center"/>
          </w:tcPr>
          <w:p w14:paraId="6A757910" w14:textId="77777777" w:rsidR="006F5F7E" w:rsidRPr="002D2813" w:rsidRDefault="006F5F7E" w:rsidP="00474BA8">
            <w:pPr>
              <w:pStyle w:val="Sinespaciado4"/>
              <w:jc w:val="center"/>
              <w:rPr>
                <w:rFonts w:ascii="Arial" w:hAnsi="Arial" w:cs="Arial"/>
                <w:b/>
                <w:sz w:val="20"/>
                <w:szCs w:val="20"/>
              </w:rPr>
            </w:pPr>
            <w:r w:rsidRPr="002D2813">
              <w:rPr>
                <w:rFonts w:ascii="Arial" w:hAnsi="Arial" w:cs="Arial"/>
                <w:b/>
                <w:sz w:val="20"/>
                <w:szCs w:val="20"/>
              </w:rPr>
              <w:t>Conocimientos</w:t>
            </w:r>
          </w:p>
          <w:p w14:paraId="37B24C08" w14:textId="77777777" w:rsidR="006F5F7E" w:rsidRPr="002D2813" w:rsidRDefault="006F5F7E" w:rsidP="00474BA8">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4E1B93FD" w14:textId="77777777" w:rsidR="006F5F7E" w:rsidRPr="002D2813" w:rsidRDefault="006F5F7E" w:rsidP="00474BA8">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6F5F7E" w:rsidRPr="002D2813" w14:paraId="570F0CE5" w14:textId="77777777" w:rsidTr="00474BA8">
        <w:trPr>
          <w:trHeight w:val="599"/>
        </w:trPr>
        <w:tc>
          <w:tcPr>
            <w:tcW w:w="8784" w:type="dxa"/>
            <w:gridSpan w:val="2"/>
            <w:vAlign w:val="center"/>
          </w:tcPr>
          <w:p w14:paraId="64717A20" w14:textId="77777777" w:rsidR="006F5F7E" w:rsidRPr="002D2813" w:rsidRDefault="006F5F7E" w:rsidP="00474BA8">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7066F729" w14:textId="77777777" w:rsidR="006F5F7E" w:rsidRPr="002D2813" w:rsidRDefault="006F5F7E" w:rsidP="006F5F7E">
            <w:pPr>
              <w:pStyle w:val="Sinespaciado4"/>
              <w:numPr>
                <w:ilvl w:val="0"/>
                <w:numId w:val="11"/>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924E26C" w14:textId="77777777" w:rsidR="006F5F7E" w:rsidRPr="002D2813" w:rsidRDefault="006F5F7E" w:rsidP="006F5F7E">
            <w:pPr>
              <w:pStyle w:val="Sinespaciado4"/>
              <w:numPr>
                <w:ilvl w:val="0"/>
                <w:numId w:val="11"/>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776E87DA" w14:textId="77777777" w:rsidR="006F5F7E" w:rsidRDefault="006F5F7E" w:rsidP="006F5F7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5EAE27" w14:textId="77777777" w:rsidR="006F5F7E" w:rsidRDefault="006F5F7E" w:rsidP="006F5F7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4C0707" w14:textId="77777777" w:rsidR="006F5F7E" w:rsidRPr="002D2813" w:rsidRDefault="006F5F7E" w:rsidP="006F5F7E">
      <w:pPr>
        <w:pStyle w:val="Textoindependiente"/>
        <w:numPr>
          <w:ilvl w:val="1"/>
          <w:numId w:val="13"/>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54B670DB" w14:textId="77777777" w:rsidR="006F5F7E" w:rsidRPr="002D2813" w:rsidRDefault="006F5F7E" w:rsidP="006F5F7E">
      <w:pPr>
        <w:pStyle w:val="Textoindependiente"/>
        <w:spacing w:after="0"/>
        <w:ind w:left="284" w:right="281"/>
        <w:jc w:val="both"/>
        <w:rPr>
          <w:rFonts w:ascii="Arial" w:hAnsi="Arial" w:cs="Arial"/>
        </w:rPr>
      </w:pPr>
    </w:p>
    <w:p w14:paraId="76146F2D" w14:textId="77777777" w:rsidR="006F5F7E" w:rsidRPr="002D2813" w:rsidRDefault="006F5F7E" w:rsidP="006F5F7E">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8FA0797" w14:textId="77777777" w:rsidR="006F5F7E" w:rsidRDefault="006F5F7E" w:rsidP="006F5F7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01D13E" w14:textId="77777777" w:rsidR="006F5F7E" w:rsidRPr="002D2813" w:rsidRDefault="006F5F7E" w:rsidP="006F5F7E">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0FC529DE" w14:textId="77777777" w:rsidR="006F5F7E" w:rsidRPr="002D2813" w:rsidRDefault="006F5F7E" w:rsidP="006F5F7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E3E452" w14:textId="77777777" w:rsidR="006F5F7E" w:rsidRPr="002D2813" w:rsidRDefault="006F5F7E" w:rsidP="006F5F7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BAD9E1" w14:textId="77777777" w:rsidR="006F5F7E" w:rsidRPr="002D2813" w:rsidRDefault="006F5F7E" w:rsidP="006F5F7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458080" w14:textId="77777777" w:rsidR="006F5F7E" w:rsidRDefault="006F5F7E" w:rsidP="006F5F7E">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5FA0B0" w14:textId="77777777" w:rsidR="006F5F7E" w:rsidRPr="002D2813" w:rsidRDefault="006F5F7E" w:rsidP="006F5F7E">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1A47940" w14:textId="77777777" w:rsidR="006F5F7E" w:rsidRPr="002D2813" w:rsidRDefault="006F5F7E" w:rsidP="006F5F7E">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DCC42A6" w14:textId="77777777" w:rsidR="006F5F7E" w:rsidRPr="002D2813" w:rsidRDefault="006F5F7E" w:rsidP="006F5F7E">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25AF32" w14:textId="77777777" w:rsidR="006F5F7E" w:rsidRDefault="006F5F7E" w:rsidP="006F5F7E">
      <w:pPr>
        <w:pStyle w:val="Prrafodelista2"/>
        <w:numPr>
          <w:ilvl w:val="0"/>
          <w:numId w:val="7"/>
        </w:numPr>
        <w:jc w:val="both"/>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0BF09A7" w14:textId="77777777" w:rsidR="006F5F7E" w:rsidRPr="002D2813" w:rsidRDefault="006F5F7E" w:rsidP="006F5F7E">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F5F7E" w:rsidRPr="002D2813" w14:paraId="243FBD8E" w14:textId="77777777" w:rsidTr="00474BA8">
        <w:trPr>
          <w:trHeight w:val="305"/>
        </w:trPr>
        <w:tc>
          <w:tcPr>
            <w:tcW w:w="4111" w:type="dxa"/>
            <w:shd w:val="clear" w:color="auto" w:fill="B4C6E7" w:themeFill="accent1" w:themeFillTint="66"/>
            <w:vAlign w:val="center"/>
          </w:tcPr>
          <w:p w14:paraId="5BE20224" w14:textId="77777777" w:rsidR="006F5F7E" w:rsidRPr="002D2813" w:rsidRDefault="006F5F7E" w:rsidP="00474BA8">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4C6E7" w:themeFill="accent1" w:themeFillTint="66"/>
            <w:vAlign w:val="center"/>
          </w:tcPr>
          <w:p w14:paraId="0878FAF2" w14:textId="77777777" w:rsidR="006F5F7E" w:rsidRPr="002D2813" w:rsidRDefault="006F5F7E" w:rsidP="00474BA8">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6F5F7E" w:rsidRPr="002D2813" w14:paraId="0514CA85" w14:textId="77777777" w:rsidTr="00474BA8">
        <w:tc>
          <w:tcPr>
            <w:tcW w:w="4111" w:type="dxa"/>
            <w:vAlign w:val="center"/>
          </w:tcPr>
          <w:p w14:paraId="3C57A76F"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09BF25AB"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15 %</w:t>
            </w:r>
          </w:p>
        </w:tc>
      </w:tr>
      <w:tr w:rsidR="006F5F7E" w:rsidRPr="002D2813" w14:paraId="63D45A9B" w14:textId="77777777" w:rsidTr="00474BA8">
        <w:tc>
          <w:tcPr>
            <w:tcW w:w="4111" w:type="dxa"/>
            <w:vAlign w:val="center"/>
          </w:tcPr>
          <w:p w14:paraId="09AA090A"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5B298B5D"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10 %</w:t>
            </w:r>
          </w:p>
        </w:tc>
      </w:tr>
      <w:tr w:rsidR="006F5F7E" w:rsidRPr="002D2813" w14:paraId="157AD764" w14:textId="77777777" w:rsidTr="00474BA8">
        <w:tc>
          <w:tcPr>
            <w:tcW w:w="4111" w:type="dxa"/>
            <w:vAlign w:val="center"/>
          </w:tcPr>
          <w:p w14:paraId="64A4D4C2"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2282F843"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5 %</w:t>
            </w:r>
          </w:p>
        </w:tc>
      </w:tr>
      <w:tr w:rsidR="006F5F7E" w:rsidRPr="002D2813" w14:paraId="052444F2" w14:textId="77777777" w:rsidTr="00474BA8">
        <w:tc>
          <w:tcPr>
            <w:tcW w:w="4111" w:type="dxa"/>
            <w:vAlign w:val="center"/>
          </w:tcPr>
          <w:p w14:paraId="24A5E1E2"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0AD76AAE"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2 %</w:t>
            </w:r>
          </w:p>
        </w:tc>
      </w:tr>
      <w:tr w:rsidR="006F5F7E" w:rsidRPr="002D2813" w14:paraId="4CD47CE6" w14:textId="77777777" w:rsidTr="00474BA8">
        <w:tc>
          <w:tcPr>
            <w:tcW w:w="4111" w:type="dxa"/>
            <w:vAlign w:val="center"/>
          </w:tcPr>
          <w:p w14:paraId="5B75A013"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4A8AE087" w14:textId="77777777" w:rsidR="006F5F7E" w:rsidRPr="002D2813" w:rsidRDefault="006F5F7E" w:rsidP="00474BA8">
            <w:pPr>
              <w:pStyle w:val="Sinespaciado1"/>
              <w:jc w:val="center"/>
              <w:rPr>
                <w:rFonts w:ascii="Arial" w:hAnsi="Arial" w:cs="Arial"/>
                <w:sz w:val="20"/>
                <w:szCs w:val="20"/>
              </w:rPr>
            </w:pPr>
            <w:r w:rsidRPr="002D2813">
              <w:rPr>
                <w:rFonts w:ascii="Arial" w:hAnsi="Arial" w:cs="Arial"/>
                <w:sz w:val="20"/>
                <w:szCs w:val="20"/>
              </w:rPr>
              <w:t>0 %</w:t>
            </w:r>
          </w:p>
        </w:tc>
      </w:tr>
    </w:tbl>
    <w:p w14:paraId="0EC865F0" w14:textId="77777777" w:rsidR="006F5F7E" w:rsidRPr="0085118A" w:rsidRDefault="006F5F7E" w:rsidP="006F5F7E">
      <w:pPr>
        <w:pStyle w:val="Sangradetextonormal"/>
        <w:spacing w:after="0"/>
        <w:ind w:left="720"/>
        <w:jc w:val="both"/>
        <w:rPr>
          <w:rFonts w:ascii="Arial" w:hAnsi="Arial" w:cs="Arial"/>
          <w:b/>
          <w:bCs/>
        </w:rPr>
      </w:pPr>
    </w:p>
    <w:p w14:paraId="38FB6E9F" w14:textId="77777777" w:rsidR="006F5F7E" w:rsidRPr="002D2813" w:rsidRDefault="006F5F7E" w:rsidP="006F5F7E">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0CF99B6" w14:textId="77777777" w:rsidR="006F5F7E" w:rsidRPr="00DF7A3E" w:rsidRDefault="006F5F7E" w:rsidP="006F5F7E">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748ADB0" w14:textId="77777777" w:rsidR="006F5F7E" w:rsidRDefault="006F5F7E" w:rsidP="006F5F7E">
      <w:pPr>
        <w:pStyle w:val="Sangradetextonormal"/>
        <w:spacing w:after="0"/>
        <w:ind w:left="720"/>
        <w:jc w:val="both"/>
        <w:rPr>
          <w:rFonts w:ascii="Arial" w:hAnsi="Arial" w:cs="Arial"/>
          <w:b/>
          <w:bCs/>
        </w:rPr>
      </w:pPr>
    </w:p>
    <w:p w14:paraId="1A3C1939" w14:textId="77777777" w:rsidR="006F5F7E" w:rsidRPr="002D2813" w:rsidRDefault="006F5F7E" w:rsidP="006F5F7E">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0EA062D9" w14:textId="77777777" w:rsidR="006F5F7E" w:rsidRDefault="006F5F7E" w:rsidP="006F5F7E">
      <w:pPr>
        <w:pStyle w:val="Sinespaciado1"/>
        <w:ind w:left="644"/>
        <w:rPr>
          <w:rFonts w:ascii="Arial" w:hAnsi="Arial" w:cs="Arial"/>
          <w:b/>
          <w:sz w:val="20"/>
          <w:szCs w:val="20"/>
        </w:rPr>
      </w:pPr>
    </w:p>
    <w:p w14:paraId="39FCC8B8" w14:textId="77777777" w:rsidR="006F5F7E" w:rsidRPr="002D2813" w:rsidRDefault="006F5F7E" w:rsidP="006F5F7E">
      <w:pPr>
        <w:pStyle w:val="Sinespaciado1"/>
        <w:numPr>
          <w:ilvl w:val="1"/>
          <w:numId w:val="12"/>
        </w:numPr>
        <w:rPr>
          <w:rFonts w:ascii="Arial" w:hAnsi="Arial" w:cs="Arial"/>
          <w:b/>
          <w:sz w:val="20"/>
          <w:szCs w:val="20"/>
        </w:rPr>
      </w:pPr>
      <w:r w:rsidRPr="002D2813">
        <w:rPr>
          <w:rFonts w:ascii="Arial" w:hAnsi="Arial" w:cs="Arial"/>
          <w:b/>
          <w:sz w:val="20"/>
          <w:szCs w:val="20"/>
        </w:rPr>
        <w:t>Declaratoria del Proceso como Desierto</w:t>
      </w:r>
    </w:p>
    <w:p w14:paraId="31AD02ED" w14:textId="77777777" w:rsidR="006F5F7E" w:rsidRPr="002D2813" w:rsidRDefault="006F5F7E" w:rsidP="006F5F7E">
      <w:pPr>
        <w:pStyle w:val="Sinespaciado1"/>
        <w:ind w:left="708"/>
        <w:rPr>
          <w:rFonts w:ascii="Arial" w:hAnsi="Arial" w:cs="Arial"/>
          <w:sz w:val="20"/>
          <w:szCs w:val="20"/>
        </w:rPr>
      </w:pPr>
    </w:p>
    <w:p w14:paraId="55560DE5" w14:textId="77777777" w:rsidR="006F5F7E" w:rsidRPr="002D2813" w:rsidRDefault="006F5F7E" w:rsidP="006F5F7E">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615FF530" w14:textId="77777777" w:rsidR="006F5F7E" w:rsidRPr="002D2813" w:rsidRDefault="006F5F7E" w:rsidP="006F5F7E">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394E1AF7" w14:textId="77777777" w:rsidR="006F5F7E" w:rsidRPr="002D2813" w:rsidRDefault="006F5F7E" w:rsidP="006F5F7E">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046D381F" w14:textId="77777777" w:rsidR="006F5F7E" w:rsidRPr="002D2813" w:rsidRDefault="006F5F7E" w:rsidP="006F5F7E">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6D0EAE30" w14:textId="77777777" w:rsidR="006F5F7E" w:rsidRDefault="006F5F7E" w:rsidP="006F5F7E">
      <w:pPr>
        <w:pStyle w:val="Sinespaciado1"/>
        <w:rPr>
          <w:rFonts w:ascii="Arial" w:hAnsi="Arial" w:cs="Arial"/>
          <w:b/>
          <w:sz w:val="20"/>
          <w:szCs w:val="20"/>
        </w:rPr>
      </w:pPr>
    </w:p>
    <w:p w14:paraId="673D58BA" w14:textId="77777777" w:rsidR="006F5F7E" w:rsidRDefault="006F5F7E" w:rsidP="006F5F7E">
      <w:pPr>
        <w:pStyle w:val="Sinespaciado1"/>
        <w:rPr>
          <w:rFonts w:ascii="Arial" w:hAnsi="Arial" w:cs="Arial"/>
          <w:b/>
          <w:sz w:val="20"/>
          <w:szCs w:val="20"/>
        </w:rPr>
      </w:pPr>
    </w:p>
    <w:p w14:paraId="3781C9FD" w14:textId="77777777" w:rsidR="006F5F7E" w:rsidRDefault="006F5F7E" w:rsidP="006F5F7E">
      <w:pPr>
        <w:pStyle w:val="Sinespaciado1"/>
        <w:rPr>
          <w:rFonts w:ascii="Arial" w:hAnsi="Arial" w:cs="Arial"/>
          <w:b/>
          <w:sz w:val="20"/>
          <w:szCs w:val="20"/>
        </w:rPr>
      </w:pPr>
    </w:p>
    <w:p w14:paraId="092EB067" w14:textId="77777777" w:rsidR="006F5F7E" w:rsidRDefault="006F5F7E" w:rsidP="006F5F7E">
      <w:pPr>
        <w:pStyle w:val="Sinespaciado1"/>
        <w:rPr>
          <w:rFonts w:ascii="Arial" w:hAnsi="Arial" w:cs="Arial"/>
          <w:b/>
          <w:sz w:val="20"/>
          <w:szCs w:val="20"/>
        </w:rPr>
      </w:pPr>
    </w:p>
    <w:p w14:paraId="5F320973" w14:textId="77777777" w:rsidR="006F5F7E" w:rsidRPr="002D2813" w:rsidRDefault="006F5F7E" w:rsidP="006F5F7E">
      <w:pPr>
        <w:pStyle w:val="Sinespaciado1"/>
        <w:numPr>
          <w:ilvl w:val="1"/>
          <w:numId w:val="12"/>
        </w:numPr>
        <w:rPr>
          <w:rFonts w:ascii="Arial" w:hAnsi="Arial" w:cs="Arial"/>
          <w:b/>
          <w:sz w:val="20"/>
          <w:szCs w:val="20"/>
        </w:rPr>
      </w:pPr>
      <w:r w:rsidRPr="002D2813">
        <w:rPr>
          <w:rFonts w:ascii="Arial" w:hAnsi="Arial" w:cs="Arial"/>
          <w:b/>
          <w:sz w:val="20"/>
          <w:szCs w:val="20"/>
        </w:rPr>
        <w:t xml:space="preserve">Cancelación del Proceso de Selección </w:t>
      </w:r>
    </w:p>
    <w:p w14:paraId="1DA17D29" w14:textId="77777777" w:rsidR="006F5F7E" w:rsidRPr="002D2813" w:rsidRDefault="006F5F7E" w:rsidP="006F5F7E">
      <w:pPr>
        <w:pStyle w:val="Sinespaciado1"/>
        <w:ind w:left="708"/>
        <w:jc w:val="both"/>
        <w:rPr>
          <w:rFonts w:ascii="Arial" w:hAnsi="Arial" w:cs="Arial"/>
          <w:sz w:val="20"/>
          <w:szCs w:val="20"/>
        </w:rPr>
      </w:pPr>
    </w:p>
    <w:p w14:paraId="574B5573" w14:textId="77777777" w:rsidR="006F5F7E" w:rsidRPr="002D2813" w:rsidRDefault="006F5F7E" w:rsidP="006F5F7E">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001A0887" w14:textId="77777777" w:rsidR="006F5F7E" w:rsidRPr="002D2813" w:rsidRDefault="006F5F7E" w:rsidP="006F5F7E">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01C5DE2A" w14:textId="77777777" w:rsidR="006F5F7E" w:rsidRPr="002D2813" w:rsidRDefault="006F5F7E" w:rsidP="006F5F7E">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1EE8B0CD" w14:textId="77777777" w:rsidR="006F5F7E" w:rsidRDefault="006F5F7E" w:rsidP="006F5F7E">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5FD36B85" w14:textId="77777777" w:rsidR="006F5F7E" w:rsidRDefault="006F5F7E" w:rsidP="006F5F7E">
      <w:pPr>
        <w:pStyle w:val="Sinespaciado1"/>
        <w:jc w:val="both"/>
        <w:rPr>
          <w:rFonts w:ascii="Arial" w:hAnsi="Arial" w:cs="Arial"/>
          <w:sz w:val="20"/>
          <w:szCs w:val="20"/>
        </w:rPr>
      </w:pPr>
    </w:p>
    <w:p w14:paraId="4CD0BD12" w14:textId="77777777" w:rsidR="006F5F7E" w:rsidRDefault="006F5F7E" w:rsidP="006F5F7E">
      <w:pPr>
        <w:pStyle w:val="Sinespaciado1"/>
        <w:jc w:val="both"/>
        <w:rPr>
          <w:rFonts w:ascii="Arial" w:hAnsi="Arial" w:cs="Arial"/>
          <w:sz w:val="20"/>
          <w:szCs w:val="20"/>
        </w:rPr>
      </w:pPr>
    </w:p>
    <w:p w14:paraId="7EF24556" w14:textId="77777777" w:rsidR="006F5F7E" w:rsidRDefault="006F5F7E" w:rsidP="006F5F7E">
      <w:pPr>
        <w:pStyle w:val="Sinespaciado1"/>
        <w:jc w:val="both"/>
        <w:rPr>
          <w:rFonts w:ascii="Arial" w:hAnsi="Arial" w:cs="Arial"/>
          <w:sz w:val="20"/>
          <w:szCs w:val="20"/>
        </w:rPr>
      </w:pPr>
    </w:p>
    <w:p w14:paraId="2F5AE05D" w14:textId="77777777" w:rsidR="006F5F7E" w:rsidRDefault="006F5F7E" w:rsidP="006F5F7E">
      <w:pPr>
        <w:pStyle w:val="Sinespaciado1"/>
        <w:jc w:val="both"/>
        <w:rPr>
          <w:rFonts w:ascii="Arial" w:hAnsi="Arial" w:cs="Arial"/>
          <w:sz w:val="20"/>
          <w:szCs w:val="20"/>
        </w:rPr>
      </w:pPr>
    </w:p>
    <w:p w14:paraId="4C5E2DD2" w14:textId="77777777" w:rsidR="006F5F7E" w:rsidRPr="002D2813" w:rsidRDefault="006F5F7E" w:rsidP="006F5F7E">
      <w:pPr>
        <w:pStyle w:val="Sinespaciado1"/>
        <w:jc w:val="both"/>
        <w:rPr>
          <w:rFonts w:ascii="Arial" w:hAnsi="Arial" w:cs="Arial"/>
          <w:b/>
          <w:lang w:eastAsia="es-ES"/>
        </w:rPr>
      </w:pPr>
      <w:r>
        <w:rPr>
          <w:rFonts w:ascii="Arial" w:hAnsi="Arial" w:cs="Arial"/>
          <w:sz w:val="20"/>
          <w:szCs w:val="20"/>
        </w:rPr>
        <w:t xml:space="preserve"> </w:t>
      </w:r>
    </w:p>
    <w:p w14:paraId="5410A98E" w14:textId="77777777" w:rsidR="006F5F7E" w:rsidRPr="002D2813" w:rsidRDefault="006F5F7E" w:rsidP="006F5F7E">
      <w:pPr>
        <w:tabs>
          <w:tab w:val="num" w:pos="3409"/>
        </w:tabs>
        <w:suppressAutoHyphens w:val="0"/>
        <w:ind w:left="3409"/>
        <w:jc w:val="both"/>
        <w:rPr>
          <w:rFonts w:ascii="Arial" w:hAnsi="Arial" w:cs="Arial"/>
          <w:b/>
          <w:lang w:eastAsia="es-ES"/>
        </w:rPr>
      </w:pPr>
    </w:p>
    <w:p w14:paraId="1E458561" w14:textId="77777777" w:rsidR="006F5F7E" w:rsidRPr="002D2813" w:rsidRDefault="006F5F7E" w:rsidP="006F5F7E">
      <w:pPr>
        <w:tabs>
          <w:tab w:val="num" w:pos="3409"/>
        </w:tabs>
        <w:suppressAutoHyphens w:val="0"/>
        <w:ind w:left="3409"/>
        <w:jc w:val="both"/>
        <w:rPr>
          <w:rFonts w:ascii="Arial" w:hAnsi="Arial" w:cs="Arial"/>
          <w:b/>
          <w:lang w:eastAsia="es-ES"/>
        </w:rPr>
      </w:pPr>
    </w:p>
    <w:p w14:paraId="6C1A9714" w14:textId="77777777" w:rsidR="006F5F7E" w:rsidRDefault="006F5F7E" w:rsidP="006F5F7E"/>
    <w:p w14:paraId="5322C6FC" w14:textId="77777777" w:rsidR="006F5F7E" w:rsidRDefault="006F5F7E" w:rsidP="006F5F7E">
      <w:r>
        <w:t xml:space="preserve"> </w:t>
      </w:r>
    </w:p>
    <w:p w14:paraId="7838A0F6" w14:textId="77777777" w:rsidR="006F5F7E" w:rsidRDefault="006F5F7E" w:rsidP="006F5F7E"/>
    <w:p w14:paraId="2F840164" w14:textId="77777777" w:rsidR="006F5F7E" w:rsidRDefault="006F5F7E" w:rsidP="006F5F7E"/>
    <w:p w14:paraId="0C050771" w14:textId="77777777" w:rsidR="0018726A" w:rsidRDefault="0018726A"/>
    <w:sectPr w:rsidR="0018726A" w:rsidSect="0074736B">
      <w:headerReference w:type="default" r:id="rId12"/>
      <w:footerReference w:type="default" r:id="rId13"/>
      <w:pgSz w:w="11906" w:h="16838"/>
      <w:pgMar w:top="913"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58DD" w14:textId="77777777" w:rsidR="00F129C9" w:rsidRDefault="006F5F7E">
    <w:pPr>
      <w:pStyle w:val="Piedepgina"/>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3543" w14:textId="77777777" w:rsidR="00F129C9" w:rsidRDefault="006F5F7E" w:rsidP="00330425">
    <w:pPr>
      <w:rPr>
        <w:rFonts w:ascii="Arial" w:hAnsi="Arial" w:cs="Arial"/>
        <w:b/>
        <w:i/>
        <w:sz w:val="14"/>
        <w:szCs w:val="14"/>
        <w:lang w:val="es-PE"/>
      </w:rPr>
    </w:pPr>
  </w:p>
  <w:p w14:paraId="18A646AD" w14:textId="77777777" w:rsidR="00330425" w:rsidRPr="00330425" w:rsidRDefault="006F5F7E" w:rsidP="00330425">
    <w:pPr>
      <w:rPr>
        <w:rFonts w:ascii="Arial" w:hAnsi="Arial" w:cs="Arial"/>
        <w:b/>
        <w:i/>
        <w:sz w:val="14"/>
        <w:szCs w:val="14"/>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9F72EC"/>
    <w:multiLevelType w:val="hybridMultilevel"/>
    <w:tmpl w:val="C12EAE42"/>
    <w:lvl w:ilvl="0" w:tplc="28BACA5C">
      <w:start w:val="1"/>
      <w:numFmt w:val="bullet"/>
      <w:lvlText w:val=""/>
      <w:lvlJc w:val="left"/>
      <w:pPr>
        <w:ind w:left="502"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7A9747B3"/>
    <w:multiLevelType w:val="hybridMultilevel"/>
    <w:tmpl w:val="04662C5C"/>
    <w:lvl w:ilvl="0" w:tplc="3AAA018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0"/>
  </w:num>
  <w:num w:numId="6">
    <w:abstractNumId w:val="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5"/>
  </w:num>
  <w:num w:numId="13">
    <w:abstractNumId w:val="3"/>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7E"/>
    <w:rsid w:val="0018726A"/>
    <w:rsid w:val="006F5F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E84D"/>
  <w15:chartTrackingRefBased/>
  <w15:docId w15:val="{4EA6443B-0F62-451C-9535-CECF51B9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7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6F5F7E"/>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6F5F7E"/>
    <w:rPr>
      <w:rFonts w:ascii="Calibri" w:eastAsia="Calibri" w:hAnsi="Calibri" w:cs="Calibri"/>
      <w:b/>
      <w:bCs/>
      <w:sz w:val="28"/>
      <w:szCs w:val="28"/>
      <w:lang w:val="en-US" w:eastAsia="ar-SA"/>
    </w:rPr>
  </w:style>
  <w:style w:type="paragraph" w:customStyle="1" w:styleId="Sinespaciado1">
    <w:name w:val="Sin espaciado1"/>
    <w:rsid w:val="006F5F7E"/>
    <w:pPr>
      <w:spacing w:after="0" w:line="240" w:lineRule="auto"/>
    </w:pPr>
    <w:rPr>
      <w:rFonts w:ascii="Calibri" w:eastAsia="Calibri" w:hAnsi="Calibri" w:cs="Calibri"/>
      <w:lang w:val="es-ES"/>
    </w:rPr>
  </w:style>
  <w:style w:type="character" w:styleId="Hipervnculo">
    <w:name w:val="Hyperlink"/>
    <w:basedOn w:val="Fuentedeprrafopredeter"/>
    <w:rsid w:val="006F5F7E"/>
    <w:rPr>
      <w:color w:val="0000FF"/>
      <w:u w:val="single"/>
    </w:rPr>
  </w:style>
  <w:style w:type="paragraph" w:customStyle="1" w:styleId="Prrafodelista2">
    <w:name w:val="Párrafo de lista2"/>
    <w:basedOn w:val="Normal"/>
    <w:qFormat/>
    <w:rsid w:val="006F5F7E"/>
    <w:pPr>
      <w:ind w:left="720"/>
    </w:p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6F5F7E"/>
    <w:pPr>
      <w:suppressAutoHyphens w:val="0"/>
      <w:ind w:left="708"/>
    </w:pPr>
    <w:rPr>
      <w:rFonts w:ascii="Arial" w:hAnsi="Arial" w:cs="Arial"/>
      <w:sz w:val="22"/>
      <w:szCs w:val="22"/>
      <w:lang w:eastAsia="es-ES"/>
    </w:rPr>
  </w:style>
  <w:style w:type="paragraph" w:styleId="Sinespaciado">
    <w:name w:val="No Spacing"/>
    <w:uiPriority w:val="99"/>
    <w:qFormat/>
    <w:rsid w:val="006F5F7E"/>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6F5F7E"/>
    <w:pPr>
      <w:spacing w:after="120"/>
    </w:pPr>
  </w:style>
  <w:style w:type="character" w:customStyle="1" w:styleId="TextoindependienteCar">
    <w:name w:val="Texto independiente Car"/>
    <w:basedOn w:val="Fuentedeprrafopredeter"/>
    <w:link w:val="Textoindependiente"/>
    <w:uiPriority w:val="99"/>
    <w:rsid w:val="006F5F7E"/>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F5F7E"/>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6F5F7E"/>
    <w:pPr>
      <w:spacing w:after="120"/>
      <w:ind w:left="283"/>
    </w:pPr>
  </w:style>
  <w:style w:type="character" w:customStyle="1" w:styleId="SangradetextonormalCar">
    <w:name w:val="Sangría de texto normal Car"/>
    <w:basedOn w:val="Fuentedeprrafopredeter"/>
    <w:link w:val="Sangradetextonormal"/>
    <w:uiPriority w:val="99"/>
    <w:rsid w:val="006F5F7E"/>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6F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6F5F7E"/>
    <w:rPr>
      <w:rFonts w:ascii="Arial" w:eastAsia="Times New Roman" w:hAnsi="Arial" w:cs="Arial"/>
      <w:lang w:val="es-ES" w:eastAsia="es-ES"/>
    </w:rPr>
  </w:style>
  <w:style w:type="paragraph" w:customStyle="1" w:styleId="Prrafodelista1">
    <w:name w:val="Párrafo de lista1"/>
    <w:basedOn w:val="Normal"/>
    <w:qFormat/>
    <w:rsid w:val="006F5F7E"/>
    <w:pPr>
      <w:ind w:left="720"/>
    </w:pPr>
  </w:style>
  <w:style w:type="paragraph" w:customStyle="1" w:styleId="Sinespaciado4">
    <w:name w:val="Sin espaciado4"/>
    <w:rsid w:val="006F5F7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6F5F7E"/>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6F5F7E"/>
    <w:pPr>
      <w:tabs>
        <w:tab w:val="center" w:pos="4252"/>
        <w:tab w:val="right" w:pos="8504"/>
      </w:tabs>
    </w:pPr>
  </w:style>
  <w:style w:type="character" w:customStyle="1" w:styleId="PiedepginaCar">
    <w:name w:val="Pie de página Car"/>
    <w:basedOn w:val="Fuentedeprrafopredeter"/>
    <w:link w:val="Piedepgina"/>
    <w:uiPriority w:val="99"/>
    <w:rsid w:val="006F5F7E"/>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lavirtual.essalud.gob.pe/moodle/login/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virtual.essalud.gob.pe/moodle/login/index.php" TargetMode="External"/><Relationship Id="rId11" Type="http://schemas.openxmlformats.org/officeDocument/2006/relationships/hyperlink" Target="http://aulavirtual.essalud.gob.pe/moodle/login/index.php" TargetMode="External"/><Relationship Id="rId5" Type="http://schemas.openxmlformats.org/officeDocument/2006/relationships/hyperlink" Target="http://convocatorias.essalud.gob.pe" TargetMode="Externa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4182</Words>
  <Characters>23007</Characters>
  <Application>Microsoft Office Word</Application>
  <DocSecurity>0</DocSecurity>
  <Lines>191</Lines>
  <Paragraphs>54</Paragraphs>
  <ScaleCrop>false</ScaleCrop>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La Rosa Richard</dc:creator>
  <cp:keywords/>
  <dc:description/>
  <cp:lastModifiedBy>Ramirez La Rosa Richard</cp:lastModifiedBy>
  <cp:revision>1</cp:revision>
  <dcterms:created xsi:type="dcterms:W3CDTF">2023-03-29T19:09:00Z</dcterms:created>
  <dcterms:modified xsi:type="dcterms:W3CDTF">2023-03-29T19:10:00Z</dcterms:modified>
</cp:coreProperties>
</file>