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7A" w:rsidRPr="00A647B6" w:rsidRDefault="00BB317A" w:rsidP="00BB317A">
      <w:pPr>
        <w:tabs>
          <w:tab w:val="left" w:pos="3686"/>
        </w:tabs>
        <w:jc w:val="center"/>
        <w:rPr>
          <w:rFonts w:cs="Arial"/>
          <w:b/>
          <w:sz w:val="20"/>
        </w:rPr>
      </w:pPr>
      <w:r w:rsidRPr="00A647B6">
        <w:rPr>
          <w:rFonts w:cs="Arial"/>
          <w:b/>
          <w:sz w:val="20"/>
        </w:rPr>
        <w:t>AVISO DE CONVOCATORIA</w:t>
      </w:r>
    </w:p>
    <w:p w:rsidR="00BB317A" w:rsidRPr="00A647B6" w:rsidRDefault="00BB317A" w:rsidP="00BB317A">
      <w:pPr>
        <w:tabs>
          <w:tab w:val="left" w:pos="3686"/>
        </w:tabs>
        <w:jc w:val="center"/>
        <w:rPr>
          <w:rFonts w:cs="Arial"/>
          <w:b/>
          <w:sz w:val="20"/>
        </w:rPr>
      </w:pPr>
    </w:p>
    <w:p w:rsidR="00BB317A" w:rsidRPr="00A647B6" w:rsidRDefault="00BB317A" w:rsidP="00BB317A">
      <w:pPr>
        <w:pStyle w:val="Sangradetextonormal"/>
        <w:tabs>
          <w:tab w:val="clear" w:pos="1985"/>
          <w:tab w:val="clear" w:pos="2410"/>
          <w:tab w:val="left" w:pos="0"/>
        </w:tabs>
        <w:ind w:left="0" w:firstLine="0"/>
        <w:jc w:val="center"/>
        <w:rPr>
          <w:rFonts w:cs="Arial"/>
          <w:b/>
          <w:sz w:val="20"/>
        </w:rPr>
      </w:pPr>
      <w:r w:rsidRPr="00A647B6">
        <w:rPr>
          <w:rFonts w:cs="Arial"/>
          <w:b/>
          <w:sz w:val="20"/>
        </w:rPr>
        <w:t>PROCESO DE SELECCIÓN DE PERSONAL POR REEMPLAZO</w:t>
      </w:r>
    </w:p>
    <w:p w:rsidR="00BB317A" w:rsidRPr="00A647B6" w:rsidRDefault="00BB317A" w:rsidP="00BB317A">
      <w:pPr>
        <w:pStyle w:val="Sangradetextonormal"/>
        <w:tabs>
          <w:tab w:val="clear" w:pos="1985"/>
          <w:tab w:val="clear" w:pos="2410"/>
          <w:tab w:val="left" w:pos="0"/>
        </w:tabs>
        <w:ind w:left="0" w:firstLine="0"/>
        <w:jc w:val="center"/>
        <w:rPr>
          <w:rFonts w:cs="Arial"/>
          <w:b/>
          <w:sz w:val="20"/>
        </w:rPr>
      </w:pPr>
      <w:r w:rsidRPr="00A647B6">
        <w:rPr>
          <w:rFonts w:cs="Arial"/>
          <w:b/>
          <w:sz w:val="20"/>
        </w:rPr>
        <w:t xml:space="preserve"> PARA EL INSTITUTO NACIONAL CARDIOVASCULAR “Carlos Alberto </w:t>
      </w:r>
      <w:proofErr w:type="spellStart"/>
      <w:r w:rsidRPr="00A647B6">
        <w:rPr>
          <w:rFonts w:cs="Arial"/>
          <w:b/>
          <w:sz w:val="20"/>
        </w:rPr>
        <w:t>Peschiera</w:t>
      </w:r>
      <w:proofErr w:type="spellEnd"/>
      <w:r w:rsidRPr="00A647B6">
        <w:rPr>
          <w:rFonts w:cs="Arial"/>
          <w:b/>
          <w:sz w:val="20"/>
        </w:rPr>
        <w:t xml:space="preserve"> Carrillo”</w:t>
      </w:r>
    </w:p>
    <w:p w:rsidR="00BB317A" w:rsidRPr="00A647B6" w:rsidRDefault="00BB317A" w:rsidP="00BB317A">
      <w:pPr>
        <w:pStyle w:val="Sangradetextonormal"/>
        <w:tabs>
          <w:tab w:val="clear" w:pos="1985"/>
          <w:tab w:val="clear" w:pos="2410"/>
          <w:tab w:val="left" w:pos="0"/>
        </w:tabs>
        <w:ind w:left="0" w:firstLine="0"/>
        <w:jc w:val="center"/>
        <w:rPr>
          <w:rFonts w:cs="Arial"/>
          <w:sz w:val="20"/>
        </w:rPr>
      </w:pPr>
    </w:p>
    <w:p w:rsidR="00BB317A" w:rsidRPr="00A647B6" w:rsidRDefault="00BB317A" w:rsidP="00BB317A">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47B6">
        <w:rPr>
          <w:rFonts w:cs="Arial"/>
          <w:b/>
          <w:sz w:val="20"/>
        </w:rPr>
        <w:t>Código de Proceso: P.S. 00</w:t>
      </w:r>
      <w:r>
        <w:rPr>
          <w:rFonts w:cs="Arial"/>
          <w:b/>
          <w:sz w:val="20"/>
        </w:rPr>
        <w:t>1</w:t>
      </w:r>
      <w:r w:rsidR="00B81750">
        <w:rPr>
          <w:rFonts w:cs="Arial"/>
          <w:b/>
          <w:sz w:val="20"/>
        </w:rPr>
        <w:t>-PVA-INCOR-2018</w:t>
      </w:r>
    </w:p>
    <w:p w:rsidR="00BB317A" w:rsidRPr="00A647B6" w:rsidRDefault="00BB317A" w:rsidP="00BB317A">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47B6">
        <w:rPr>
          <w:rFonts w:cs="Arial"/>
          <w:b/>
          <w:sz w:val="20"/>
        </w:rPr>
        <w:t xml:space="preserve">Órgano: </w:t>
      </w:r>
      <w:r w:rsidRPr="00A647B6">
        <w:rPr>
          <w:rFonts w:cs="Arial"/>
          <w:b/>
          <w:color w:val="000000"/>
          <w:sz w:val="20"/>
        </w:rPr>
        <w:t xml:space="preserve">Instituto Nacional Cardiovascular “Carlos Alberto </w:t>
      </w:r>
      <w:proofErr w:type="spellStart"/>
      <w:r w:rsidRPr="00A647B6">
        <w:rPr>
          <w:rFonts w:cs="Arial"/>
          <w:b/>
          <w:color w:val="000000"/>
          <w:sz w:val="20"/>
        </w:rPr>
        <w:t>Peschiera</w:t>
      </w:r>
      <w:proofErr w:type="spellEnd"/>
      <w:r w:rsidRPr="00A647B6">
        <w:rPr>
          <w:rFonts w:cs="Arial"/>
          <w:b/>
          <w:color w:val="000000"/>
          <w:sz w:val="20"/>
        </w:rPr>
        <w:t xml:space="preserve"> Carrillo”</w:t>
      </w:r>
    </w:p>
    <w:p w:rsidR="00BB317A" w:rsidRPr="00A647B6" w:rsidRDefault="00BB317A" w:rsidP="00BB317A">
      <w:pPr>
        <w:pStyle w:val="Prrafodelista1"/>
        <w:ind w:left="360"/>
        <w:jc w:val="both"/>
        <w:rPr>
          <w:rFonts w:cs="Arial"/>
          <w:sz w:val="20"/>
        </w:rPr>
      </w:pPr>
    </w:p>
    <w:p w:rsidR="00BB317A" w:rsidRPr="00A647B6" w:rsidRDefault="00BB317A" w:rsidP="00BB317A">
      <w:pPr>
        <w:pStyle w:val="Prrafodelista1"/>
        <w:numPr>
          <w:ilvl w:val="0"/>
          <w:numId w:val="1"/>
        </w:numPr>
        <w:jc w:val="both"/>
        <w:rPr>
          <w:rFonts w:cs="Arial"/>
          <w:sz w:val="20"/>
        </w:rPr>
      </w:pPr>
      <w:r w:rsidRPr="00A647B6">
        <w:rPr>
          <w:rFonts w:cs="Arial"/>
          <w:b/>
          <w:sz w:val="20"/>
        </w:rPr>
        <w:t>OBJETO:</w:t>
      </w:r>
      <w:r w:rsidRPr="00A647B6">
        <w:rPr>
          <w:rFonts w:cs="Arial"/>
          <w:sz w:val="20"/>
        </w:rPr>
        <w:t xml:space="preserve"> Cubrir mediante contrato a </w:t>
      </w:r>
      <w:r w:rsidR="005F30A6" w:rsidRPr="005F30A6">
        <w:rPr>
          <w:rFonts w:cs="Arial"/>
          <w:sz w:val="20"/>
          <w:u w:val="single"/>
        </w:rPr>
        <w:t>P</w:t>
      </w:r>
      <w:r w:rsidRPr="005F30A6">
        <w:rPr>
          <w:rFonts w:cs="Arial"/>
          <w:sz w:val="20"/>
          <w:u w:val="single"/>
        </w:rPr>
        <w:t>la</w:t>
      </w:r>
      <w:r w:rsidRPr="00A647B6">
        <w:rPr>
          <w:rFonts w:cs="Arial"/>
          <w:sz w:val="20"/>
          <w:u w:val="single"/>
        </w:rPr>
        <w:t xml:space="preserve">zo </w:t>
      </w:r>
      <w:r w:rsidR="005F30A6">
        <w:rPr>
          <w:rFonts w:cs="Arial"/>
          <w:sz w:val="20"/>
          <w:u w:val="single"/>
        </w:rPr>
        <w:t>I</w:t>
      </w:r>
      <w:r w:rsidRPr="00A647B6">
        <w:rPr>
          <w:rFonts w:cs="Arial"/>
          <w:sz w:val="20"/>
          <w:u w:val="single"/>
        </w:rPr>
        <w:t>ndeterminado</w:t>
      </w:r>
      <w:r w:rsidR="00D11487">
        <w:rPr>
          <w:rFonts w:cs="Arial"/>
          <w:sz w:val="20"/>
        </w:rPr>
        <w:t xml:space="preserve"> el siguiente cargo</w:t>
      </w:r>
      <w:bookmarkStart w:id="0" w:name="_GoBack"/>
      <w:bookmarkEnd w:id="0"/>
      <w:r w:rsidRPr="00A647B6">
        <w:rPr>
          <w:rFonts w:cs="Arial"/>
          <w:sz w:val="20"/>
        </w:rPr>
        <w:t xml:space="preserve"> para el </w:t>
      </w:r>
      <w:r w:rsidRPr="00A647B6">
        <w:rPr>
          <w:rFonts w:cs="Arial"/>
          <w:color w:val="000000"/>
          <w:sz w:val="20"/>
        </w:rPr>
        <w:t xml:space="preserve">Instituto Nacional Cardiovascular “Carlos Alberto </w:t>
      </w:r>
      <w:proofErr w:type="spellStart"/>
      <w:r w:rsidRPr="00A647B6">
        <w:rPr>
          <w:rFonts w:cs="Arial"/>
          <w:color w:val="000000"/>
          <w:sz w:val="20"/>
        </w:rPr>
        <w:t>Peschiera</w:t>
      </w:r>
      <w:proofErr w:type="spellEnd"/>
      <w:r w:rsidRPr="00A647B6">
        <w:rPr>
          <w:rFonts w:cs="Arial"/>
          <w:color w:val="000000"/>
          <w:sz w:val="20"/>
        </w:rPr>
        <w:t xml:space="preserve"> Carrillo”</w:t>
      </w:r>
      <w:r w:rsidRPr="00A647B6">
        <w:rPr>
          <w:rFonts w:cs="Arial"/>
          <w:sz w:val="20"/>
        </w:rPr>
        <w:t>:</w:t>
      </w:r>
    </w:p>
    <w:p w:rsidR="00BB317A" w:rsidRPr="00A647B6" w:rsidRDefault="00BB317A" w:rsidP="00BB317A">
      <w:pPr>
        <w:jc w:val="both"/>
        <w:rPr>
          <w:rFonts w:cs="Arial"/>
          <w:sz w:val="20"/>
          <w:highlight w:val="yellow"/>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2"/>
        <w:gridCol w:w="1276"/>
        <w:gridCol w:w="2552"/>
      </w:tblGrid>
      <w:tr w:rsidR="00271E1D" w:rsidRPr="00116120" w:rsidTr="00CA23D4">
        <w:trPr>
          <w:trHeight w:val="517"/>
        </w:trPr>
        <w:tc>
          <w:tcPr>
            <w:tcW w:w="993" w:type="dxa"/>
            <w:shd w:val="clear" w:color="auto" w:fill="F2F2F2" w:themeFill="background1" w:themeFillShade="F2"/>
            <w:vAlign w:val="center"/>
          </w:tcPr>
          <w:p w:rsidR="00271E1D" w:rsidRPr="00116120" w:rsidRDefault="00271E1D" w:rsidP="008A04CE">
            <w:pPr>
              <w:jc w:val="center"/>
              <w:rPr>
                <w:rFonts w:cs="Arial"/>
                <w:b/>
                <w:sz w:val="18"/>
                <w:szCs w:val="18"/>
              </w:rPr>
            </w:pPr>
            <w:r w:rsidRPr="00116120">
              <w:rPr>
                <w:rFonts w:cs="Arial"/>
                <w:b/>
                <w:sz w:val="18"/>
                <w:szCs w:val="18"/>
              </w:rPr>
              <w:t>CARGO</w:t>
            </w:r>
          </w:p>
        </w:tc>
        <w:tc>
          <w:tcPr>
            <w:tcW w:w="1559" w:type="dxa"/>
            <w:shd w:val="clear" w:color="auto" w:fill="F2F2F2" w:themeFill="background1" w:themeFillShade="F2"/>
            <w:vAlign w:val="center"/>
          </w:tcPr>
          <w:p w:rsidR="00271E1D" w:rsidRPr="00116120" w:rsidRDefault="00271E1D" w:rsidP="008A04CE">
            <w:pPr>
              <w:jc w:val="center"/>
              <w:rPr>
                <w:rFonts w:cs="Arial"/>
                <w:b/>
                <w:sz w:val="18"/>
                <w:szCs w:val="18"/>
              </w:rPr>
            </w:pPr>
            <w:r w:rsidRPr="00116120">
              <w:rPr>
                <w:rFonts w:cs="Arial"/>
                <w:b/>
                <w:sz w:val="18"/>
                <w:szCs w:val="18"/>
              </w:rPr>
              <w:t>ESPECIALIDAD</w:t>
            </w:r>
          </w:p>
        </w:tc>
        <w:tc>
          <w:tcPr>
            <w:tcW w:w="1276" w:type="dxa"/>
            <w:shd w:val="clear" w:color="auto" w:fill="F2F2F2" w:themeFill="background1" w:themeFillShade="F2"/>
            <w:vAlign w:val="center"/>
          </w:tcPr>
          <w:p w:rsidR="00271E1D" w:rsidRPr="00116120" w:rsidRDefault="00271E1D" w:rsidP="008A04CE">
            <w:pPr>
              <w:jc w:val="center"/>
              <w:rPr>
                <w:rFonts w:cs="Arial"/>
                <w:b/>
                <w:sz w:val="18"/>
                <w:szCs w:val="18"/>
              </w:rPr>
            </w:pPr>
            <w:r w:rsidRPr="00116120">
              <w:rPr>
                <w:rFonts w:cs="Arial"/>
                <w:b/>
                <w:sz w:val="18"/>
                <w:szCs w:val="18"/>
              </w:rPr>
              <w:t>CÓDIGO DE CARGO</w:t>
            </w:r>
          </w:p>
        </w:tc>
        <w:tc>
          <w:tcPr>
            <w:tcW w:w="1842" w:type="dxa"/>
            <w:shd w:val="clear" w:color="auto" w:fill="F2F2F2" w:themeFill="background1" w:themeFillShade="F2"/>
            <w:vAlign w:val="center"/>
          </w:tcPr>
          <w:p w:rsidR="00271E1D" w:rsidRPr="00116120" w:rsidRDefault="00271E1D" w:rsidP="008A04CE">
            <w:pPr>
              <w:jc w:val="center"/>
              <w:rPr>
                <w:rFonts w:cs="Arial"/>
                <w:b/>
                <w:sz w:val="18"/>
                <w:szCs w:val="18"/>
              </w:rPr>
            </w:pPr>
            <w:r w:rsidRPr="00116120">
              <w:rPr>
                <w:rFonts w:cs="Arial"/>
                <w:b/>
                <w:sz w:val="18"/>
                <w:szCs w:val="18"/>
              </w:rPr>
              <w:t>REMUNERACIÒN MENSUAL</w:t>
            </w:r>
          </w:p>
        </w:tc>
        <w:tc>
          <w:tcPr>
            <w:tcW w:w="1276" w:type="dxa"/>
            <w:shd w:val="clear" w:color="auto" w:fill="F2F2F2" w:themeFill="background1" w:themeFillShade="F2"/>
            <w:vAlign w:val="center"/>
          </w:tcPr>
          <w:p w:rsidR="00271E1D" w:rsidRPr="00116120" w:rsidRDefault="00271E1D" w:rsidP="008A04CE">
            <w:pPr>
              <w:jc w:val="center"/>
              <w:rPr>
                <w:rFonts w:cs="Arial"/>
                <w:b/>
                <w:sz w:val="18"/>
                <w:szCs w:val="18"/>
              </w:rPr>
            </w:pPr>
            <w:r w:rsidRPr="00116120">
              <w:rPr>
                <w:rFonts w:cs="Arial"/>
                <w:b/>
                <w:sz w:val="18"/>
                <w:szCs w:val="18"/>
              </w:rPr>
              <w:t>CANTIDAD</w:t>
            </w:r>
          </w:p>
        </w:tc>
        <w:tc>
          <w:tcPr>
            <w:tcW w:w="2552" w:type="dxa"/>
            <w:shd w:val="clear" w:color="auto" w:fill="F2F2F2" w:themeFill="background1" w:themeFillShade="F2"/>
          </w:tcPr>
          <w:p w:rsidR="00271E1D" w:rsidRPr="00116120" w:rsidRDefault="00271E1D" w:rsidP="008A04CE">
            <w:pPr>
              <w:jc w:val="center"/>
              <w:rPr>
                <w:rFonts w:cs="Arial"/>
                <w:b/>
                <w:sz w:val="18"/>
                <w:szCs w:val="18"/>
              </w:rPr>
            </w:pPr>
          </w:p>
          <w:p w:rsidR="00271E1D" w:rsidRPr="00116120" w:rsidRDefault="00271E1D" w:rsidP="008A04CE">
            <w:pPr>
              <w:jc w:val="center"/>
              <w:rPr>
                <w:rFonts w:cs="Arial"/>
                <w:b/>
                <w:color w:val="BFBFBF"/>
                <w:sz w:val="18"/>
                <w:szCs w:val="18"/>
              </w:rPr>
            </w:pPr>
            <w:r w:rsidRPr="00116120">
              <w:rPr>
                <w:rFonts w:cs="Arial"/>
                <w:b/>
                <w:sz w:val="18"/>
                <w:szCs w:val="18"/>
              </w:rPr>
              <w:t>ÁREA CONTRATANTE</w:t>
            </w:r>
          </w:p>
        </w:tc>
      </w:tr>
      <w:tr w:rsidR="00A30C21" w:rsidRPr="00116120" w:rsidTr="00CA23D4">
        <w:trPr>
          <w:trHeight w:val="560"/>
        </w:trPr>
        <w:tc>
          <w:tcPr>
            <w:tcW w:w="993" w:type="dxa"/>
            <w:vMerge w:val="restart"/>
            <w:vAlign w:val="center"/>
          </w:tcPr>
          <w:p w:rsidR="00A30C21" w:rsidRPr="00116120" w:rsidRDefault="00A30C21" w:rsidP="00BB317A">
            <w:pPr>
              <w:jc w:val="center"/>
              <w:rPr>
                <w:rFonts w:cs="Arial"/>
                <w:sz w:val="18"/>
                <w:szCs w:val="18"/>
              </w:rPr>
            </w:pPr>
            <w:r w:rsidRPr="00116120">
              <w:rPr>
                <w:rFonts w:cs="Arial"/>
                <w:sz w:val="18"/>
                <w:szCs w:val="18"/>
              </w:rPr>
              <w:t xml:space="preserve">Médico </w:t>
            </w:r>
          </w:p>
        </w:tc>
        <w:tc>
          <w:tcPr>
            <w:tcW w:w="1559" w:type="dxa"/>
            <w:shd w:val="clear" w:color="auto" w:fill="auto"/>
            <w:vAlign w:val="center"/>
          </w:tcPr>
          <w:p w:rsidR="00A30C21" w:rsidRPr="00116120" w:rsidRDefault="00A30C21" w:rsidP="00BB317A">
            <w:pPr>
              <w:jc w:val="center"/>
              <w:rPr>
                <w:rFonts w:cs="Arial"/>
                <w:sz w:val="18"/>
                <w:szCs w:val="18"/>
              </w:rPr>
            </w:pPr>
            <w:r>
              <w:rPr>
                <w:rFonts w:cs="Arial"/>
                <w:sz w:val="18"/>
                <w:szCs w:val="18"/>
              </w:rPr>
              <w:t>Cardiología</w:t>
            </w:r>
          </w:p>
        </w:tc>
        <w:tc>
          <w:tcPr>
            <w:tcW w:w="1276" w:type="dxa"/>
            <w:shd w:val="clear" w:color="auto" w:fill="auto"/>
            <w:vAlign w:val="center"/>
          </w:tcPr>
          <w:p w:rsidR="00A30C21" w:rsidRPr="00116120" w:rsidRDefault="00A30C21" w:rsidP="00BB317A">
            <w:pPr>
              <w:jc w:val="center"/>
              <w:rPr>
                <w:rFonts w:cs="Arial"/>
                <w:sz w:val="18"/>
                <w:szCs w:val="18"/>
              </w:rPr>
            </w:pPr>
            <w:r w:rsidRPr="00116120">
              <w:rPr>
                <w:rFonts w:cs="Arial"/>
                <w:sz w:val="18"/>
                <w:szCs w:val="18"/>
              </w:rPr>
              <w:t>P1MES-001</w:t>
            </w:r>
          </w:p>
        </w:tc>
        <w:tc>
          <w:tcPr>
            <w:tcW w:w="1842" w:type="dxa"/>
            <w:vMerge w:val="restart"/>
            <w:shd w:val="clear" w:color="auto" w:fill="auto"/>
            <w:vAlign w:val="center"/>
          </w:tcPr>
          <w:p w:rsidR="00A30C21" w:rsidRDefault="00A30C21" w:rsidP="00BB317A">
            <w:pPr>
              <w:jc w:val="center"/>
              <w:rPr>
                <w:rFonts w:cs="Arial"/>
                <w:sz w:val="18"/>
                <w:szCs w:val="18"/>
                <w:lang w:val="es-MX"/>
              </w:rPr>
            </w:pPr>
          </w:p>
          <w:p w:rsidR="00A30C21" w:rsidRPr="00116120" w:rsidRDefault="00A30C21" w:rsidP="00BB317A">
            <w:pPr>
              <w:jc w:val="center"/>
              <w:rPr>
                <w:rFonts w:cs="Arial"/>
                <w:sz w:val="18"/>
                <w:szCs w:val="18"/>
                <w:lang w:val="es-MX"/>
              </w:rPr>
            </w:pPr>
            <w:r w:rsidRPr="00116120">
              <w:rPr>
                <w:rFonts w:cs="Arial"/>
                <w:sz w:val="18"/>
                <w:szCs w:val="18"/>
                <w:lang w:val="es-MX"/>
              </w:rPr>
              <w:t>S/. 5 ,938.00 (*)</w:t>
            </w:r>
          </w:p>
          <w:p w:rsidR="00A30C21" w:rsidRPr="00116120" w:rsidRDefault="00A30C21" w:rsidP="00BB317A">
            <w:pPr>
              <w:jc w:val="center"/>
              <w:rPr>
                <w:rFonts w:cs="Arial"/>
                <w:sz w:val="18"/>
                <w:szCs w:val="18"/>
                <w:lang w:val="es-MX"/>
              </w:rPr>
            </w:pPr>
          </w:p>
        </w:tc>
        <w:tc>
          <w:tcPr>
            <w:tcW w:w="1276" w:type="dxa"/>
            <w:shd w:val="clear" w:color="auto" w:fill="auto"/>
            <w:vAlign w:val="center"/>
          </w:tcPr>
          <w:p w:rsidR="00A30C21" w:rsidRPr="00116120" w:rsidRDefault="00A30C21" w:rsidP="00BB317A">
            <w:pPr>
              <w:jc w:val="center"/>
              <w:rPr>
                <w:rFonts w:cs="Arial"/>
                <w:sz w:val="18"/>
                <w:szCs w:val="18"/>
              </w:rPr>
            </w:pPr>
            <w:r w:rsidRPr="00116120">
              <w:rPr>
                <w:rFonts w:cs="Arial"/>
                <w:sz w:val="18"/>
                <w:szCs w:val="18"/>
              </w:rPr>
              <w:t>01</w:t>
            </w:r>
          </w:p>
        </w:tc>
        <w:tc>
          <w:tcPr>
            <w:tcW w:w="2552" w:type="dxa"/>
          </w:tcPr>
          <w:p w:rsidR="00A30C21" w:rsidRPr="00116120" w:rsidRDefault="00A30C21" w:rsidP="00BB317A">
            <w:pPr>
              <w:jc w:val="center"/>
              <w:rPr>
                <w:rFonts w:cs="Arial"/>
                <w:sz w:val="18"/>
                <w:szCs w:val="18"/>
              </w:rPr>
            </w:pPr>
            <w:r w:rsidRPr="00116120">
              <w:rPr>
                <w:rFonts w:cs="Arial"/>
                <w:sz w:val="18"/>
                <w:szCs w:val="18"/>
              </w:rPr>
              <w:t>Dirección de Investigación, Docencia y Atención Especializada en Cardiología – S</w:t>
            </w:r>
            <w:r>
              <w:rPr>
                <w:rFonts w:cs="Arial"/>
                <w:sz w:val="18"/>
                <w:szCs w:val="18"/>
              </w:rPr>
              <w:t>ervicio de Cardiología Intervencionista</w:t>
            </w:r>
            <w:r w:rsidRPr="00116120">
              <w:rPr>
                <w:rFonts w:cs="Arial"/>
                <w:sz w:val="18"/>
                <w:szCs w:val="18"/>
              </w:rPr>
              <w:t xml:space="preserve"> </w:t>
            </w:r>
          </w:p>
        </w:tc>
      </w:tr>
      <w:tr w:rsidR="00A30C21" w:rsidRPr="00116120" w:rsidTr="00CA23D4">
        <w:trPr>
          <w:trHeight w:val="560"/>
        </w:trPr>
        <w:tc>
          <w:tcPr>
            <w:tcW w:w="993" w:type="dxa"/>
            <w:vMerge/>
            <w:vAlign w:val="center"/>
          </w:tcPr>
          <w:p w:rsidR="00A30C21" w:rsidRPr="00116120" w:rsidRDefault="00A30C21" w:rsidP="00BB317A">
            <w:pPr>
              <w:jc w:val="center"/>
              <w:rPr>
                <w:rFonts w:cs="Arial"/>
                <w:sz w:val="18"/>
                <w:szCs w:val="18"/>
              </w:rPr>
            </w:pPr>
          </w:p>
        </w:tc>
        <w:tc>
          <w:tcPr>
            <w:tcW w:w="1559" w:type="dxa"/>
            <w:shd w:val="clear" w:color="auto" w:fill="auto"/>
            <w:vAlign w:val="center"/>
          </w:tcPr>
          <w:p w:rsidR="00A30C21" w:rsidRPr="00116120" w:rsidRDefault="00A30C21" w:rsidP="00B81750">
            <w:pPr>
              <w:jc w:val="center"/>
              <w:rPr>
                <w:rFonts w:cs="Arial"/>
                <w:sz w:val="18"/>
                <w:szCs w:val="18"/>
              </w:rPr>
            </w:pPr>
            <w:r>
              <w:rPr>
                <w:rFonts w:cs="Arial"/>
                <w:sz w:val="18"/>
                <w:szCs w:val="18"/>
              </w:rPr>
              <w:t xml:space="preserve">Cirugía de Tórax y Cardiovascular </w:t>
            </w:r>
          </w:p>
        </w:tc>
        <w:tc>
          <w:tcPr>
            <w:tcW w:w="1276" w:type="dxa"/>
            <w:shd w:val="clear" w:color="auto" w:fill="auto"/>
            <w:vAlign w:val="center"/>
          </w:tcPr>
          <w:p w:rsidR="00A30C21" w:rsidRPr="00116120" w:rsidRDefault="00A30C21" w:rsidP="00BB317A">
            <w:pPr>
              <w:jc w:val="center"/>
              <w:rPr>
                <w:rFonts w:cs="Arial"/>
                <w:sz w:val="18"/>
                <w:szCs w:val="18"/>
              </w:rPr>
            </w:pPr>
            <w:r w:rsidRPr="00116120">
              <w:rPr>
                <w:rFonts w:cs="Arial"/>
                <w:sz w:val="18"/>
                <w:szCs w:val="18"/>
              </w:rPr>
              <w:t>P</w:t>
            </w:r>
            <w:r>
              <w:rPr>
                <w:rFonts w:cs="Arial"/>
                <w:sz w:val="18"/>
                <w:szCs w:val="18"/>
              </w:rPr>
              <w:t>1MES-002</w:t>
            </w:r>
          </w:p>
        </w:tc>
        <w:tc>
          <w:tcPr>
            <w:tcW w:w="1842" w:type="dxa"/>
            <w:vMerge/>
            <w:shd w:val="clear" w:color="auto" w:fill="auto"/>
            <w:vAlign w:val="center"/>
          </w:tcPr>
          <w:p w:rsidR="00A30C21" w:rsidRPr="00116120" w:rsidRDefault="00A30C21" w:rsidP="00BB317A">
            <w:pPr>
              <w:jc w:val="center"/>
              <w:rPr>
                <w:rFonts w:cs="Arial"/>
                <w:sz w:val="18"/>
                <w:szCs w:val="18"/>
                <w:lang w:val="es-MX"/>
              </w:rPr>
            </w:pPr>
          </w:p>
        </w:tc>
        <w:tc>
          <w:tcPr>
            <w:tcW w:w="1276" w:type="dxa"/>
            <w:shd w:val="clear" w:color="auto" w:fill="auto"/>
            <w:vAlign w:val="center"/>
          </w:tcPr>
          <w:p w:rsidR="00A30C21" w:rsidRPr="00116120" w:rsidRDefault="00A30C21" w:rsidP="00BB317A">
            <w:pPr>
              <w:jc w:val="center"/>
              <w:rPr>
                <w:rFonts w:cs="Arial"/>
                <w:sz w:val="18"/>
                <w:szCs w:val="18"/>
              </w:rPr>
            </w:pPr>
            <w:r w:rsidRPr="00116120">
              <w:rPr>
                <w:rFonts w:cs="Arial"/>
                <w:sz w:val="18"/>
                <w:szCs w:val="18"/>
              </w:rPr>
              <w:t>01</w:t>
            </w:r>
          </w:p>
        </w:tc>
        <w:tc>
          <w:tcPr>
            <w:tcW w:w="2552" w:type="dxa"/>
          </w:tcPr>
          <w:p w:rsidR="00A30C21" w:rsidRPr="00116120" w:rsidRDefault="00A30C21" w:rsidP="006C24B7">
            <w:pPr>
              <w:jc w:val="center"/>
              <w:rPr>
                <w:rFonts w:cs="Arial"/>
                <w:sz w:val="18"/>
                <w:szCs w:val="18"/>
              </w:rPr>
            </w:pPr>
            <w:r w:rsidRPr="00116120">
              <w:rPr>
                <w:rFonts w:cs="Arial"/>
                <w:sz w:val="18"/>
                <w:szCs w:val="18"/>
              </w:rPr>
              <w:t>Dirección de Investigación, Docencia y Atenc</w:t>
            </w:r>
            <w:r>
              <w:rPr>
                <w:rFonts w:cs="Arial"/>
                <w:sz w:val="18"/>
                <w:szCs w:val="18"/>
              </w:rPr>
              <w:t>ión Especializada en Cardiopediatría</w:t>
            </w:r>
            <w:r w:rsidRPr="00116120">
              <w:rPr>
                <w:rFonts w:cs="Arial"/>
                <w:sz w:val="18"/>
                <w:szCs w:val="18"/>
              </w:rPr>
              <w:t xml:space="preserve"> – Servicio </w:t>
            </w:r>
            <w:r>
              <w:rPr>
                <w:rFonts w:cs="Arial"/>
                <w:sz w:val="18"/>
                <w:szCs w:val="18"/>
              </w:rPr>
              <w:t xml:space="preserve">de Cirugía Cardiovascular Pediátrica </w:t>
            </w:r>
          </w:p>
        </w:tc>
      </w:tr>
      <w:tr w:rsidR="00271E1D" w:rsidRPr="00116120" w:rsidTr="00CA23D4">
        <w:trPr>
          <w:trHeight w:val="356"/>
        </w:trPr>
        <w:tc>
          <w:tcPr>
            <w:tcW w:w="5670" w:type="dxa"/>
            <w:gridSpan w:val="4"/>
            <w:vAlign w:val="center"/>
          </w:tcPr>
          <w:p w:rsidR="00271E1D" w:rsidRPr="00116120" w:rsidRDefault="00271E1D" w:rsidP="00BB317A">
            <w:pPr>
              <w:jc w:val="center"/>
              <w:rPr>
                <w:rFonts w:cs="Arial"/>
                <w:sz w:val="18"/>
                <w:szCs w:val="18"/>
                <w:lang w:val="es-MX"/>
              </w:rPr>
            </w:pPr>
            <w:r>
              <w:rPr>
                <w:rFonts w:cs="Arial"/>
                <w:sz w:val="18"/>
                <w:szCs w:val="18"/>
                <w:lang w:val="es-MX"/>
              </w:rPr>
              <w:t>Total</w:t>
            </w:r>
          </w:p>
        </w:tc>
        <w:tc>
          <w:tcPr>
            <w:tcW w:w="3828" w:type="dxa"/>
            <w:gridSpan w:val="2"/>
            <w:shd w:val="clear" w:color="auto" w:fill="auto"/>
            <w:vAlign w:val="center"/>
          </w:tcPr>
          <w:p w:rsidR="00271E1D" w:rsidRPr="00116120" w:rsidRDefault="00271E1D" w:rsidP="00271E1D">
            <w:pPr>
              <w:rPr>
                <w:rFonts w:cs="Arial"/>
                <w:sz w:val="18"/>
                <w:szCs w:val="18"/>
              </w:rPr>
            </w:pPr>
            <w:r>
              <w:rPr>
                <w:rFonts w:cs="Arial"/>
                <w:sz w:val="18"/>
                <w:szCs w:val="18"/>
              </w:rPr>
              <w:t xml:space="preserve">        02</w:t>
            </w:r>
          </w:p>
        </w:tc>
      </w:tr>
    </w:tbl>
    <w:p w:rsidR="00271E1D" w:rsidRDefault="00271E1D" w:rsidP="00BB317A">
      <w:pPr>
        <w:pStyle w:val="Prrafodelista1"/>
        <w:ind w:left="360"/>
        <w:jc w:val="both"/>
        <w:rPr>
          <w:rFonts w:cs="Arial"/>
          <w:b/>
          <w:sz w:val="16"/>
          <w:szCs w:val="16"/>
        </w:rPr>
      </w:pPr>
      <w:r w:rsidRPr="00CD4CF8">
        <w:rPr>
          <w:rFonts w:cs="Arial"/>
          <w:b/>
          <w:sz w:val="16"/>
          <w:szCs w:val="16"/>
        </w:rPr>
        <w:t xml:space="preserve"> </w:t>
      </w:r>
    </w:p>
    <w:p w:rsidR="00BB317A" w:rsidRPr="00CD4CF8" w:rsidRDefault="00BB317A" w:rsidP="00BB317A">
      <w:pPr>
        <w:pStyle w:val="Prrafodelista1"/>
        <w:ind w:left="360"/>
        <w:jc w:val="both"/>
        <w:rPr>
          <w:rFonts w:cs="Arial"/>
          <w:b/>
          <w:sz w:val="16"/>
          <w:szCs w:val="16"/>
        </w:rPr>
      </w:pPr>
      <w:r w:rsidRPr="00CD4CF8">
        <w:rPr>
          <w:rFonts w:cs="Arial"/>
          <w:b/>
          <w:sz w:val="16"/>
          <w:szCs w:val="16"/>
        </w:rPr>
        <w:t>(*)   Además de lo indicado, el mencionado cargo cuenta con Beneficios de Ley y Bonificación por labores en Zona de Menor desarrollo, de corresponder.</w:t>
      </w:r>
    </w:p>
    <w:p w:rsidR="00BB317A" w:rsidRPr="00A647B6" w:rsidRDefault="00BB317A" w:rsidP="00BB317A">
      <w:pPr>
        <w:jc w:val="both"/>
        <w:rPr>
          <w:rFonts w:cs="Arial"/>
          <w:sz w:val="20"/>
        </w:rPr>
      </w:pPr>
    </w:p>
    <w:p w:rsidR="00BB317A" w:rsidRPr="00A647B6" w:rsidRDefault="00BB317A" w:rsidP="00BB317A">
      <w:pPr>
        <w:pStyle w:val="Prrafodelista1"/>
        <w:numPr>
          <w:ilvl w:val="0"/>
          <w:numId w:val="1"/>
        </w:numPr>
        <w:jc w:val="both"/>
        <w:rPr>
          <w:rFonts w:cs="Arial"/>
          <w:b/>
          <w:sz w:val="20"/>
        </w:rPr>
      </w:pPr>
      <w:r w:rsidRPr="00A647B6">
        <w:rPr>
          <w:rFonts w:cs="Arial"/>
          <w:b/>
          <w:sz w:val="20"/>
        </w:rPr>
        <w:t xml:space="preserve">REQUISITOS GENERALES </w:t>
      </w:r>
      <w:r w:rsidRPr="00A647B6">
        <w:rPr>
          <w:rFonts w:cs="Arial"/>
          <w:b/>
          <w:sz w:val="20"/>
          <w:u w:val="single"/>
        </w:rPr>
        <w:t>OBLIGATORIOS</w:t>
      </w:r>
      <w:r w:rsidRPr="00A647B6">
        <w:rPr>
          <w:rFonts w:cs="Arial"/>
          <w:b/>
          <w:sz w:val="20"/>
        </w:rPr>
        <w:t>:</w:t>
      </w:r>
    </w:p>
    <w:p w:rsidR="00BB317A" w:rsidRPr="00A647B6" w:rsidRDefault="00BB317A" w:rsidP="00BB317A">
      <w:pPr>
        <w:pStyle w:val="Prrafodelista1"/>
        <w:tabs>
          <w:tab w:val="left" w:pos="720"/>
        </w:tabs>
        <w:ind w:left="360"/>
        <w:jc w:val="both"/>
        <w:rPr>
          <w:rFonts w:cs="Arial"/>
          <w:sz w:val="20"/>
        </w:rPr>
      </w:pPr>
    </w:p>
    <w:p w:rsidR="00BB317A" w:rsidRPr="00A647B6" w:rsidRDefault="00BB317A" w:rsidP="00BB317A">
      <w:pPr>
        <w:pStyle w:val="Prrafodelista1"/>
        <w:numPr>
          <w:ilvl w:val="0"/>
          <w:numId w:val="2"/>
        </w:numPr>
        <w:jc w:val="both"/>
        <w:rPr>
          <w:rFonts w:cs="Arial"/>
          <w:sz w:val="20"/>
        </w:rPr>
      </w:pPr>
      <w:r w:rsidRPr="00A647B6">
        <w:rPr>
          <w:rFonts w:cs="Arial"/>
          <w:sz w:val="20"/>
        </w:rPr>
        <w:t>Presentar Declaraciones Juradas (Formatos 1, 2, 3</w:t>
      </w:r>
      <w:r>
        <w:rPr>
          <w:rFonts w:cs="Arial"/>
          <w:sz w:val="20"/>
        </w:rPr>
        <w:t>, 4 de corresponder</w:t>
      </w:r>
      <w:r w:rsidRPr="00A647B6">
        <w:rPr>
          <w:rFonts w:cs="Arial"/>
          <w:sz w:val="20"/>
        </w:rPr>
        <w:t xml:space="preserve"> y 5) según modelo que deberán descargar de la página Web: </w:t>
      </w:r>
      <w:hyperlink r:id="rId5" w:history="1">
        <w:r w:rsidRPr="00A647B6">
          <w:rPr>
            <w:rStyle w:val="Hipervnculo"/>
            <w:rFonts w:cs="Arial"/>
            <w:sz w:val="20"/>
          </w:rPr>
          <w:t>www.essalud.gob.pe</w:t>
        </w:r>
      </w:hyperlink>
      <w:r w:rsidRPr="00A647B6">
        <w:rPr>
          <w:rFonts w:cs="Arial"/>
          <w:sz w:val="20"/>
        </w:rPr>
        <w:t xml:space="preserve"> (link: Oportunidades Laborales).</w:t>
      </w:r>
    </w:p>
    <w:p w:rsidR="00BB317A" w:rsidRPr="00A647B6" w:rsidRDefault="00BB317A" w:rsidP="00BB317A">
      <w:pPr>
        <w:pStyle w:val="Prrafodelista1"/>
        <w:numPr>
          <w:ilvl w:val="0"/>
          <w:numId w:val="2"/>
        </w:numPr>
        <w:jc w:val="both"/>
        <w:rPr>
          <w:rFonts w:cs="Arial"/>
          <w:sz w:val="20"/>
        </w:rPr>
      </w:pPr>
      <w:r w:rsidRPr="00A647B6">
        <w:rPr>
          <w:rFonts w:cs="Arial"/>
          <w:sz w:val="20"/>
        </w:rPr>
        <w:t xml:space="preserve">Presentar Currículum Vitae documentado y </w:t>
      </w:r>
      <w:r w:rsidRPr="00A647B6">
        <w:rPr>
          <w:rFonts w:cs="Arial"/>
          <w:b/>
          <w:sz w:val="20"/>
        </w:rPr>
        <w:t>foliado</w:t>
      </w:r>
      <w:r w:rsidRPr="00A647B6">
        <w:rPr>
          <w:rFonts w:cs="Arial"/>
          <w:sz w:val="20"/>
        </w:rPr>
        <w:t>, detallando la formación adquirida, períodos y lugares donde se desarrolló la experiencia laboral, así como la denominación, fechas y duración de los eventos de capacitación.</w:t>
      </w:r>
    </w:p>
    <w:p w:rsidR="00BB317A" w:rsidRPr="00A647B6" w:rsidRDefault="00BB317A" w:rsidP="00BB317A">
      <w:pPr>
        <w:pStyle w:val="Prrafodelista1"/>
        <w:numPr>
          <w:ilvl w:val="0"/>
          <w:numId w:val="2"/>
        </w:numPr>
        <w:jc w:val="both"/>
        <w:rPr>
          <w:rFonts w:cs="Arial"/>
          <w:sz w:val="20"/>
        </w:rPr>
      </w:pPr>
      <w:r w:rsidRPr="00A647B6">
        <w:rPr>
          <w:rFonts w:cs="Arial"/>
          <w:sz w:val="20"/>
        </w:rPr>
        <w:t xml:space="preserve">No haber sido destituido de </w:t>
      </w:r>
      <w:smartTag w:uri="urn:schemas-microsoft-com:office:smarttags" w:element="PersonName">
        <w:smartTagPr>
          <w:attr w:name="ProductID" w:val="la Administraci￳n P￺blica"/>
        </w:smartTagPr>
        <w:r w:rsidRPr="00A647B6">
          <w:rPr>
            <w:rFonts w:cs="Arial"/>
            <w:sz w:val="20"/>
          </w:rPr>
          <w:t>la Administración Pública</w:t>
        </w:r>
      </w:smartTag>
      <w:r w:rsidRPr="00A647B6">
        <w:rPr>
          <w:rFonts w:cs="Arial"/>
          <w:sz w:val="20"/>
        </w:rPr>
        <w:t xml:space="preserve"> o Privada en los últimos 05 años.</w:t>
      </w:r>
    </w:p>
    <w:p w:rsidR="00BB317A" w:rsidRPr="00A647B6" w:rsidRDefault="00BB317A" w:rsidP="00BB317A">
      <w:pPr>
        <w:pStyle w:val="Prrafodelista1"/>
        <w:numPr>
          <w:ilvl w:val="0"/>
          <w:numId w:val="2"/>
        </w:numPr>
        <w:jc w:val="both"/>
        <w:rPr>
          <w:rFonts w:cs="Arial"/>
          <w:sz w:val="20"/>
        </w:rPr>
      </w:pPr>
      <w:r w:rsidRPr="00A647B6">
        <w:rPr>
          <w:rFonts w:cs="Arial"/>
          <w:sz w:val="20"/>
        </w:rPr>
        <w:t>No tener vínculo laboral vigente con ESSALUD (contratado por servicio específico)</w:t>
      </w:r>
      <w:r>
        <w:rPr>
          <w:rFonts w:cs="Arial"/>
          <w:sz w:val="20"/>
        </w:rPr>
        <w:t xml:space="preserve"> *</w:t>
      </w:r>
    </w:p>
    <w:p w:rsidR="00BB317A" w:rsidRPr="00A647B6" w:rsidRDefault="00BB317A" w:rsidP="00BB317A">
      <w:pPr>
        <w:pStyle w:val="Prrafodelista1"/>
        <w:numPr>
          <w:ilvl w:val="0"/>
          <w:numId w:val="2"/>
        </w:numPr>
        <w:jc w:val="both"/>
        <w:rPr>
          <w:rFonts w:cs="Arial"/>
          <w:sz w:val="20"/>
        </w:rPr>
      </w:pPr>
      <w:r w:rsidRPr="00A647B6">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B317A" w:rsidRPr="00A647B6" w:rsidRDefault="00BB317A" w:rsidP="00BB317A">
      <w:pPr>
        <w:pStyle w:val="Prrafodelista1"/>
        <w:numPr>
          <w:ilvl w:val="0"/>
          <w:numId w:val="2"/>
        </w:numPr>
        <w:jc w:val="both"/>
        <w:rPr>
          <w:rFonts w:cs="Arial"/>
          <w:sz w:val="20"/>
        </w:rPr>
      </w:pPr>
      <w:r w:rsidRPr="00A647B6">
        <w:rPr>
          <w:rFonts w:cs="Arial"/>
          <w:sz w:val="20"/>
        </w:rPr>
        <w:t>Los trabajadores de ESSALUD que laboran bajo la modalidad de suplencia podrán postular sin renuncia previa acreditando su experiencia laboral en la condición citada.</w:t>
      </w:r>
    </w:p>
    <w:p w:rsidR="00BB317A" w:rsidRDefault="00BB317A" w:rsidP="00BB317A">
      <w:pPr>
        <w:pStyle w:val="Prrafodelista1"/>
        <w:numPr>
          <w:ilvl w:val="0"/>
          <w:numId w:val="2"/>
        </w:numPr>
        <w:jc w:val="both"/>
        <w:rPr>
          <w:rFonts w:cs="Arial"/>
          <w:sz w:val="20"/>
        </w:rPr>
      </w:pPr>
      <w:r w:rsidRPr="00A647B6">
        <w:rPr>
          <w:rFonts w:cs="Arial"/>
          <w:sz w:val="20"/>
        </w:rPr>
        <w:t>Disponibilidad inmediata.</w:t>
      </w:r>
    </w:p>
    <w:p w:rsidR="00BB317A" w:rsidRPr="00A647B6" w:rsidRDefault="00BB317A" w:rsidP="00BB317A">
      <w:pPr>
        <w:pStyle w:val="Prrafodelista1"/>
        <w:jc w:val="both"/>
        <w:rPr>
          <w:rFonts w:cs="Arial"/>
          <w:sz w:val="20"/>
        </w:rPr>
      </w:pPr>
    </w:p>
    <w:p w:rsidR="00BB317A" w:rsidRDefault="00BB317A" w:rsidP="00BB317A">
      <w:pPr>
        <w:ind w:left="360"/>
        <w:jc w:val="both"/>
        <w:rPr>
          <w:b/>
          <w:sz w:val="16"/>
          <w:szCs w:val="16"/>
        </w:rPr>
      </w:pPr>
      <w:r>
        <w:rPr>
          <w:b/>
          <w:sz w:val="16"/>
          <w:szCs w:val="16"/>
        </w:rPr>
        <w:t xml:space="preserve">(*) </w:t>
      </w:r>
      <w:r w:rsidRPr="00B91C73">
        <w:rPr>
          <w:b/>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BB317A" w:rsidRPr="00A647B6" w:rsidRDefault="00BB317A" w:rsidP="00BB317A">
      <w:pPr>
        <w:ind w:left="360"/>
        <w:jc w:val="both"/>
        <w:rPr>
          <w:rFonts w:cs="Arial"/>
          <w:sz w:val="20"/>
        </w:rPr>
      </w:pPr>
    </w:p>
    <w:p w:rsidR="00BB317A" w:rsidRDefault="00BB317A" w:rsidP="00BB317A">
      <w:pPr>
        <w:pStyle w:val="Prrafodelista1"/>
        <w:numPr>
          <w:ilvl w:val="0"/>
          <w:numId w:val="1"/>
        </w:numPr>
        <w:jc w:val="both"/>
        <w:rPr>
          <w:rFonts w:cs="Arial"/>
          <w:b/>
          <w:sz w:val="20"/>
        </w:rPr>
      </w:pPr>
      <w:r w:rsidRPr="00A647B6">
        <w:rPr>
          <w:rFonts w:cs="Arial"/>
          <w:b/>
          <w:sz w:val="20"/>
        </w:rPr>
        <w:t xml:space="preserve">REQUISITOS ESPECÍFICOS </w:t>
      </w:r>
      <w:r w:rsidRPr="00A647B6">
        <w:rPr>
          <w:rFonts w:cs="Arial"/>
          <w:b/>
          <w:sz w:val="20"/>
          <w:u w:val="single"/>
        </w:rPr>
        <w:t>OBLIGATORIOS</w:t>
      </w:r>
      <w:r w:rsidRPr="00A647B6">
        <w:rPr>
          <w:rFonts w:cs="Arial"/>
          <w:b/>
          <w:sz w:val="20"/>
        </w:rPr>
        <w:t>:</w:t>
      </w:r>
    </w:p>
    <w:p w:rsidR="008131B4" w:rsidRDefault="008131B4" w:rsidP="008131B4">
      <w:pPr>
        <w:pStyle w:val="Prrafodelista1"/>
        <w:ind w:left="360"/>
        <w:jc w:val="both"/>
        <w:rPr>
          <w:rFonts w:cs="Arial"/>
          <w:b/>
          <w:sz w:val="20"/>
        </w:rPr>
      </w:pPr>
    </w:p>
    <w:p w:rsidR="000E4439" w:rsidRDefault="003076A0" w:rsidP="008131B4">
      <w:pPr>
        <w:ind w:left="360"/>
        <w:jc w:val="both"/>
        <w:rPr>
          <w:rFonts w:cs="Arial"/>
          <w:b/>
          <w:sz w:val="20"/>
        </w:rPr>
      </w:pPr>
      <w:r>
        <w:rPr>
          <w:rFonts w:cs="Arial"/>
          <w:b/>
          <w:sz w:val="20"/>
        </w:rPr>
        <w:t xml:space="preserve">MÉDICO ESPECIALISTA EN CARDIOLOGÍA </w:t>
      </w:r>
      <w:r w:rsidRPr="00A647B6">
        <w:rPr>
          <w:rFonts w:cs="Arial"/>
          <w:b/>
          <w:sz w:val="20"/>
        </w:rPr>
        <w:t>(</w:t>
      </w:r>
      <w:r w:rsidR="008131B4" w:rsidRPr="00A647B6">
        <w:rPr>
          <w:rFonts w:cs="Arial"/>
          <w:b/>
          <w:sz w:val="20"/>
        </w:rPr>
        <w:t>P1MES-001)</w:t>
      </w:r>
    </w:p>
    <w:p w:rsidR="008131B4" w:rsidRPr="00A647B6" w:rsidRDefault="008131B4" w:rsidP="008131B4">
      <w:pPr>
        <w:ind w:left="360"/>
        <w:jc w:val="both"/>
        <w:rPr>
          <w:rFonts w:cs="Arial"/>
          <w:b/>
          <w:sz w:val="20"/>
        </w:rPr>
      </w:pPr>
      <w:r w:rsidRPr="00A647B6">
        <w:rPr>
          <w:rFonts w:cs="Arial"/>
          <w:b/>
          <w:sz w:val="20"/>
        </w:rPr>
        <w:t xml:space="preserve">  </w:t>
      </w:r>
    </w:p>
    <w:tbl>
      <w:tblPr>
        <w:tblW w:w="8788" w:type="dxa"/>
        <w:tblInd w:w="392" w:type="dxa"/>
        <w:tblLayout w:type="fixed"/>
        <w:tblLook w:val="0000" w:firstRow="0" w:lastRow="0" w:firstColumn="0" w:lastColumn="0" w:noHBand="0" w:noVBand="0"/>
      </w:tblPr>
      <w:tblGrid>
        <w:gridCol w:w="2520"/>
        <w:gridCol w:w="6268"/>
      </w:tblGrid>
      <w:tr w:rsidR="008131B4" w:rsidRPr="00A647B6" w:rsidTr="00A30C21">
        <w:trPr>
          <w:trHeight w:val="53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t>DETALLE</w:t>
            </w:r>
          </w:p>
        </w:tc>
      </w:tr>
      <w:tr w:rsidR="008131B4" w:rsidRPr="00A647B6" w:rsidTr="008A58E9">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tabs>
                <w:tab w:val="left" w:pos="2772"/>
              </w:tabs>
              <w:snapToGrid w:val="0"/>
              <w:jc w:val="center"/>
              <w:rPr>
                <w:rFonts w:cs="Arial"/>
                <w:b/>
                <w:color w:val="000000"/>
                <w:sz w:val="20"/>
                <w:lang w:val="es-MX"/>
              </w:rPr>
            </w:pPr>
            <w:r w:rsidRPr="00A647B6">
              <w:rPr>
                <w:rFonts w:cs="Arial"/>
                <w:b/>
                <w:color w:val="000000"/>
                <w:sz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131B4" w:rsidRPr="00A647B6" w:rsidRDefault="008131B4" w:rsidP="008A58E9">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Presentar copia simple del Título Profesional de Médico Cirujano, Constancia vigente de encontrarse Colegiado y Habilitado a la fecha de inscripción, Resolución del SERUMS correspondiente a la profesión. </w:t>
            </w:r>
            <w:r w:rsidRPr="00A647B6">
              <w:rPr>
                <w:b/>
                <w:color w:val="000000"/>
                <w:sz w:val="20"/>
                <w:szCs w:val="20"/>
                <w:lang w:val="es-MX"/>
              </w:rPr>
              <w:t xml:space="preserve">(Indispensable) </w:t>
            </w:r>
          </w:p>
          <w:p w:rsidR="008131B4" w:rsidRPr="0017121B" w:rsidRDefault="008131B4" w:rsidP="008A58E9">
            <w:pPr>
              <w:pStyle w:val="Prrafodelista"/>
              <w:numPr>
                <w:ilvl w:val="0"/>
                <w:numId w:val="7"/>
              </w:numPr>
              <w:ind w:left="207" w:hanging="207"/>
              <w:contextualSpacing/>
              <w:jc w:val="both"/>
              <w:rPr>
                <w:b/>
                <w:color w:val="000000"/>
                <w:sz w:val="20"/>
                <w:szCs w:val="20"/>
                <w:lang w:val="es-MX"/>
              </w:rPr>
            </w:pPr>
            <w:r w:rsidRPr="00A647B6">
              <w:rPr>
                <w:color w:val="000000"/>
                <w:sz w:val="20"/>
                <w:szCs w:val="20"/>
                <w:lang w:val="es-MX"/>
              </w:rPr>
              <w:lastRenderedPageBreak/>
              <w:t>Presentar copia simple de Título y Registro de Especialista en</w:t>
            </w:r>
            <w:r>
              <w:rPr>
                <w:color w:val="000000"/>
                <w:sz w:val="20"/>
                <w:szCs w:val="20"/>
                <w:lang w:val="es-MX"/>
              </w:rPr>
              <w:t xml:space="preserve"> </w:t>
            </w:r>
            <w:r w:rsidR="003076A0">
              <w:rPr>
                <w:color w:val="000000"/>
                <w:sz w:val="20"/>
                <w:szCs w:val="20"/>
                <w:lang w:val="es-MX"/>
              </w:rPr>
              <w:t>Cardiología</w:t>
            </w:r>
            <w:r w:rsidRPr="0017121B">
              <w:rPr>
                <w:color w:val="000000"/>
                <w:sz w:val="20"/>
                <w:szCs w:val="20"/>
                <w:lang w:val="es-MX"/>
              </w:rPr>
              <w:t xml:space="preserve">. </w:t>
            </w:r>
            <w:r w:rsidRPr="0017121B">
              <w:rPr>
                <w:b/>
                <w:color w:val="000000"/>
                <w:sz w:val="20"/>
                <w:szCs w:val="20"/>
                <w:lang w:val="es-MX"/>
              </w:rPr>
              <w:t>(Indispensable)</w:t>
            </w:r>
          </w:p>
          <w:p w:rsidR="008131B4" w:rsidRPr="00A647B6" w:rsidRDefault="008131B4" w:rsidP="00A02313">
            <w:pPr>
              <w:pStyle w:val="Prrafodelista"/>
              <w:numPr>
                <w:ilvl w:val="0"/>
                <w:numId w:val="7"/>
              </w:numPr>
              <w:ind w:left="207" w:hanging="207"/>
              <w:contextualSpacing/>
              <w:jc w:val="both"/>
              <w:rPr>
                <w:b/>
                <w:color w:val="000000"/>
                <w:sz w:val="20"/>
                <w:szCs w:val="20"/>
                <w:lang w:val="es-MX"/>
              </w:rPr>
            </w:pPr>
            <w:r w:rsidRPr="0017121B">
              <w:rPr>
                <w:color w:val="000000"/>
                <w:sz w:val="20"/>
                <w:szCs w:val="20"/>
                <w:lang w:val="es-MX"/>
              </w:rPr>
              <w:t>Presentar copia</w:t>
            </w:r>
            <w:r w:rsidR="003076A0">
              <w:rPr>
                <w:color w:val="000000"/>
                <w:sz w:val="20"/>
                <w:szCs w:val="20"/>
                <w:lang w:val="es-MX"/>
              </w:rPr>
              <w:t xml:space="preserve"> simple que acredite formación en la sub especialidad de Cardiología Intervencionista </w:t>
            </w:r>
            <w:r w:rsidR="00B538BA">
              <w:rPr>
                <w:color w:val="000000"/>
                <w:sz w:val="20"/>
                <w:szCs w:val="20"/>
                <w:lang w:val="es-MX"/>
              </w:rPr>
              <w:t>por un período</w:t>
            </w:r>
            <w:r w:rsidR="00113EAC">
              <w:rPr>
                <w:color w:val="000000"/>
                <w:sz w:val="20"/>
                <w:szCs w:val="20"/>
                <w:lang w:val="es-MX"/>
              </w:rPr>
              <w:t xml:space="preserve"> no menos</w:t>
            </w:r>
            <w:r w:rsidR="00B538BA">
              <w:rPr>
                <w:color w:val="000000"/>
                <w:sz w:val="20"/>
                <w:szCs w:val="20"/>
                <w:lang w:val="es-MX"/>
              </w:rPr>
              <w:t xml:space="preserve"> de dos (02) años </w:t>
            </w:r>
            <w:r w:rsidR="00113EAC">
              <w:rPr>
                <w:color w:val="000000"/>
                <w:sz w:val="20"/>
                <w:szCs w:val="20"/>
                <w:lang w:val="es-MX"/>
              </w:rPr>
              <w:t>en un centro especializado del exterior.</w:t>
            </w:r>
            <w:r w:rsidRPr="00113EAC">
              <w:rPr>
                <w:color w:val="000000"/>
                <w:sz w:val="20"/>
                <w:szCs w:val="20"/>
                <w:lang w:val="es-MX"/>
              </w:rPr>
              <w:t xml:space="preserve"> </w:t>
            </w:r>
            <w:r w:rsidRPr="00B12FB8">
              <w:rPr>
                <w:b/>
                <w:color w:val="000000"/>
                <w:sz w:val="20"/>
                <w:szCs w:val="20"/>
                <w:lang w:val="es-MX"/>
              </w:rPr>
              <w:t>(Indispensable)</w:t>
            </w:r>
          </w:p>
        </w:tc>
      </w:tr>
      <w:tr w:rsidR="008131B4" w:rsidRPr="00A647B6" w:rsidTr="008A58E9">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1B4" w:rsidRPr="00A02313" w:rsidRDefault="008131B4" w:rsidP="00A02313">
            <w:pPr>
              <w:pStyle w:val="Prrafodelista"/>
              <w:ind w:left="207"/>
              <w:contextualSpacing/>
              <w:jc w:val="both"/>
              <w:rPr>
                <w:b/>
                <w:color w:val="000000"/>
                <w:sz w:val="20"/>
                <w:szCs w:val="20"/>
                <w:lang w:val="es-MX"/>
              </w:rPr>
            </w:pPr>
            <w:r w:rsidRPr="00A02313">
              <w:rPr>
                <w:b/>
                <w:color w:val="000000"/>
                <w:sz w:val="20"/>
                <w:szCs w:val="20"/>
                <w:lang w:val="es-MX"/>
              </w:rPr>
              <w:t>EXPERIENCIA GENERAL:</w:t>
            </w:r>
          </w:p>
          <w:p w:rsidR="008131B4" w:rsidRPr="00A02313" w:rsidRDefault="008131B4" w:rsidP="00A02313">
            <w:pPr>
              <w:pStyle w:val="Prrafodelista"/>
              <w:numPr>
                <w:ilvl w:val="0"/>
                <w:numId w:val="7"/>
              </w:numPr>
              <w:ind w:left="207" w:hanging="207"/>
              <w:contextualSpacing/>
              <w:jc w:val="both"/>
              <w:rPr>
                <w:b/>
                <w:color w:val="000000"/>
                <w:sz w:val="20"/>
                <w:szCs w:val="20"/>
                <w:lang w:val="es-MX"/>
              </w:rPr>
            </w:pPr>
            <w:r w:rsidRPr="00B12FB8">
              <w:rPr>
                <w:color w:val="000000"/>
                <w:sz w:val="20"/>
                <w:szCs w:val="20"/>
                <w:lang w:val="es-MX"/>
              </w:rPr>
              <w:t>Acreditar experiencia laboral mínima de tres (03) años en el desempeño de funciones afine</w:t>
            </w:r>
            <w:r w:rsidR="00FF659B" w:rsidRPr="00B12FB8">
              <w:rPr>
                <w:color w:val="000000"/>
                <w:sz w:val="20"/>
                <w:szCs w:val="20"/>
                <w:lang w:val="es-MX"/>
              </w:rPr>
              <w:t>s a la especialidad de Cardiología</w:t>
            </w:r>
            <w:r w:rsidRPr="00B12FB8">
              <w:rPr>
                <w:color w:val="000000"/>
                <w:sz w:val="20"/>
                <w:szCs w:val="20"/>
                <w:lang w:val="es-MX"/>
              </w:rPr>
              <w:t xml:space="preserve">, incluyendo el Residentado Médico. </w:t>
            </w:r>
            <w:r w:rsidRPr="00A02313">
              <w:rPr>
                <w:b/>
                <w:color w:val="000000"/>
                <w:sz w:val="20"/>
                <w:szCs w:val="20"/>
                <w:lang w:val="es-MX"/>
              </w:rPr>
              <w:t>(Indispensable)</w:t>
            </w:r>
          </w:p>
          <w:p w:rsidR="008131B4" w:rsidRPr="00A02313" w:rsidRDefault="008131B4" w:rsidP="00A02313">
            <w:pPr>
              <w:pStyle w:val="Prrafodelista"/>
              <w:ind w:left="207"/>
              <w:contextualSpacing/>
              <w:jc w:val="both"/>
              <w:rPr>
                <w:b/>
                <w:color w:val="000000"/>
                <w:sz w:val="20"/>
                <w:szCs w:val="20"/>
                <w:lang w:val="es-MX"/>
              </w:rPr>
            </w:pPr>
            <w:r w:rsidRPr="00A02313">
              <w:rPr>
                <w:b/>
                <w:color w:val="000000"/>
                <w:sz w:val="20"/>
                <w:szCs w:val="20"/>
                <w:lang w:val="es-MX"/>
              </w:rPr>
              <w:t>EXPERIENCIA ESPECÍFICA:</w:t>
            </w:r>
          </w:p>
          <w:p w:rsidR="008131B4" w:rsidRPr="00864490" w:rsidRDefault="00581E28" w:rsidP="00A02313">
            <w:pPr>
              <w:pStyle w:val="Prrafodelista"/>
              <w:numPr>
                <w:ilvl w:val="0"/>
                <w:numId w:val="7"/>
              </w:numPr>
              <w:ind w:left="207" w:hanging="207"/>
              <w:contextualSpacing/>
              <w:jc w:val="both"/>
              <w:rPr>
                <w:color w:val="000000" w:themeColor="text1"/>
                <w:sz w:val="20"/>
                <w:szCs w:val="20"/>
                <w:lang w:val="es-MX"/>
              </w:rPr>
            </w:pPr>
            <w:r w:rsidRPr="00864490">
              <w:rPr>
                <w:color w:val="000000" w:themeColor="text1"/>
                <w:sz w:val="20"/>
                <w:szCs w:val="20"/>
                <w:lang w:val="es-MX"/>
              </w:rPr>
              <w:t>Acreditar como mínimo tres (03</w:t>
            </w:r>
            <w:r w:rsidR="008131B4" w:rsidRPr="00864490">
              <w:rPr>
                <w:color w:val="000000" w:themeColor="text1"/>
                <w:sz w:val="20"/>
                <w:szCs w:val="20"/>
                <w:lang w:val="es-MX"/>
              </w:rPr>
              <w:t xml:space="preserve">) años de experiencia en actividades y/o funciones afines a la </w:t>
            </w:r>
            <w:r w:rsidRPr="00864490">
              <w:rPr>
                <w:color w:val="000000" w:themeColor="text1"/>
                <w:sz w:val="20"/>
                <w:szCs w:val="20"/>
                <w:lang w:val="es-MX"/>
              </w:rPr>
              <w:t xml:space="preserve">formación de la </w:t>
            </w:r>
            <w:r w:rsidR="008131B4" w:rsidRPr="00864490">
              <w:rPr>
                <w:color w:val="000000" w:themeColor="text1"/>
                <w:sz w:val="20"/>
                <w:szCs w:val="20"/>
                <w:lang w:val="es-MX"/>
              </w:rPr>
              <w:t xml:space="preserve">Sub Especialidad de Cardiología </w:t>
            </w:r>
            <w:r w:rsidR="00FF659B" w:rsidRPr="00864490">
              <w:rPr>
                <w:color w:val="000000" w:themeColor="text1"/>
                <w:sz w:val="20"/>
                <w:szCs w:val="20"/>
                <w:lang w:val="es-MX"/>
              </w:rPr>
              <w:t>Intervencionista</w:t>
            </w:r>
            <w:r w:rsidR="008131B4" w:rsidRPr="00864490">
              <w:rPr>
                <w:color w:val="000000" w:themeColor="text1"/>
                <w:sz w:val="20"/>
                <w:szCs w:val="20"/>
                <w:lang w:val="es-MX"/>
              </w:rPr>
              <w:t xml:space="preserve">, </w:t>
            </w:r>
            <w:r w:rsidR="00FF659B" w:rsidRPr="00864490">
              <w:rPr>
                <w:color w:val="000000" w:themeColor="text1"/>
                <w:sz w:val="20"/>
                <w:szCs w:val="20"/>
                <w:lang w:val="es-MX"/>
              </w:rPr>
              <w:t>posterior a la formación de dicha Sub Especialidad</w:t>
            </w:r>
            <w:r w:rsidR="008131B4" w:rsidRPr="00864490">
              <w:rPr>
                <w:color w:val="000000" w:themeColor="text1"/>
                <w:sz w:val="20"/>
                <w:szCs w:val="20"/>
                <w:lang w:val="es-MX"/>
              </w:rPr>
              <w:t xml:space="preserve">. </w:t>
            </w:r>
            <w:r w:rsidR="008131B4" w:rsidRPr="00864490">
              <w:rPr>
                <w:b/>
                <w:color w:val="000000" w:themeColor="text1"/>
                <w:sz w:val="20"/>
                <w:szCs w:val="20"/>
                <w:lang w:val="es-MX"/>
              </w:rPr>
              <w:t>(Indispensable)</w:t>
            </w:r>
          </w:p>
          <w:p w:rsidR="00FF659B" w:rsidRPr="00864490" w:rsidRDefault="00FF659B" w:rsidP="00A02313">
            <w:pPr>
              <w:pStyle w:val="Prrafodelista"/>
              <w:numPr>
                <w:ilvl w:val="0"/>
                <w:numId w:val="7"/>
              </w:numPr>
              <w:ind w:left="207" w:hanging="207"/>
              <w:contextualSpacing/>
              <w:jc w:val="both"/>
              <w:rPr>
                <w:color w:val="000000" w:themeColor="text1"/>
                <w:sz w:val="20"/>
                <w:szCs w:val="20"/>
                <w:lang w:val="es-MX"/>
              </w:rPr>
            </w:pPr>
            <w:r w:rsidRPr="00864490">
              <w:rPr>
                <w:color w:val="000000" w:themeColor="text1"/>
                <w:sz w:val="20"/>
                <w:szCs w:val="20"/>
                <w:lang w:val="es-MX"/>
              </w:rPr>
              <w:t>Acreditar experiencia en la realización co</w:t>
            </w:r>
            <w:r w:rsidR="00581E28" w:rsidRPr="00864490">
              <w:rPr>
                <w:color w:val="000000" w:themeColor="text1"/>
                <w:sz w:val="20"/>
                <w:szCs w:val="20"/>
                <w:lang w:val="es-MX"/>
              </w:rPr>
              <w:t>mo primer operador de al menos 5</w:t>
            </w:r>
            <w:r w:rsidRPr="00864490">
              <w:rPr>
                <w:color w:val="000000" w:themeColor="text1"/>
                <w:sz w:val="20"/>
                <w:szCs w:val="20"/>
                <w:lang w:val="es-MX"/>
              </w:rPr>
              <w:t xml:space="preserve">00 </w:t>
            </w:r>
            <w:r w:rsidR="00581E28" w:rsidRPr="00864490">
              <w:rPr>
                <w:color w:val="000000" w:themeColor="text1"/>
                <w:sz w:val="20"/>
                <w:szCs w:val="20"/>
                <w:lang w:val="es-MX"/>
              </w:rPr>
              <w:t>cateterismos diagnósticos y 150</w:t>
            </w:r>
            <w:r w:rsidRPr="00864490">
              <w:rPr>
                <w:color w:val="000000" w:themeColor="text1"/>
                <w:sz w:val="20"/>
                <w:szCs w:val="20"/>
                <w:lang w:val="es-MX"/>
              </w:rPr>
              <w:t xml:space="preserve"> procedimientos de intervención coronaria percutánea (ACTP) de los cuales al menos el 30% serán en el contexto de infarto agudo de miocardio, posterior a la formación de la Sub Especialidad en Cardiología Intervencionista. </w:t>
            </w:r>
            <w:r w:rsidR="00B12FB8" w:rsidRPr="00864490">
              <w:rPr>
                <w:b/>
                <w:color w:val="000000" w:themeColor="text1"/>
                <w:sz w:val="20"/>
                <w:szCs w:val="20"/>
                <w:lang w:val="es-MX"/>
              </w:rPr>
              <w:t>(Indispensable)</w:t>
            </w:r>
          </w:p>
          <w:p w:rsidR="008131B4" w:rsidRPr="00A02313" w:rsidRDefault="008131B4" w:rsidP="00A02313">
            <w:pPr>
              <w:pStyle w:val="Prrafodelista"/>
              <w:ind w:left="207"/>
              <w:contextualSpacing/>
              <w:jc w:val="both"/>
              <w:rPr>
                <w:b/>
                <w:color w:val="000000"/>
                <w:sz w:val="20"/>
                <w:szCs w:val="20"/>
                <w:lang w:val="es-MX"/>
              </w:rPr>
            </w:pPr>
            <w:r w:rsidRPr="00A02313">
              <w:rPr>
                <w:b/>
                <w:color w:val="000000"/>
                <w:sz w:val="20"/>
                <w:szCs w:val="20"/>
                <w:lang w:val="es-MX"/>
              </w:rPr>
              <w:t>EXPERIENCIA EN EL SECTOR PÚBLICO:</w:t>
            </w:r>
          </w:p>
          <w:p w:rsidR="008131B4" w:rsidRPr="00B12FB8" w:rsidRDefault="008131B4" w:rsidP="00A02313">
            <w:pPr>
              <w:pStyle w:val="Prrafodelista"/>
              <w:numPr>
                <w:ilvl w:val="0"/>
                <w:numId w:val="7"/>
              </w:numPr>
              <w:ind w:left="207" w:hanging="207"/>
              <w:contextualSpacing/>
              <w:jc w:val="both"/>
              <w:rPr>
                <w:color w:val="000000"/>
                <w:sz w:val="20"/>
                <w:szCs w:val="20"/>
                <w:lang w:val="es-MX"/>
              </w:rPr>
            </w:pPr>
            <w:r w:rsidRPr="00B12FB8">
              <w:rPr>
                <w:color w:val="000000"/>
                <w:sz w:val="20"/>
                <w:szCs w:val="20"/>
                <w:lang w:val="es-MX"/>
              </w:rPr>
              <w:t>Acreditar un (01) año SERUMS</w:t>
            </w:r>
            <w:r w:rsidR="00A02313">
              <w:rPr>
                <w:color w:val="000000"/>
                <w:sz w:val="20"/>
                <w:szCs w:val="20"/>
                <w:lang w:val="es-MX"/>
              </w:rPr>
              <w:t>.</w:t>
            </w:r>
            <w:r w:rsidRPr="00B12FB8">
              <w:rPr>
                <w:color w:val="000000"/>
                <w:sz w:val="20"/>
                <w:szCs w:val="20"/>
                <w:lang w:val="es-MX"/>
              </w:rPr>
              <w:t xml:space="preserve"> </w:t>
            </w:r>
            <w:r w:rsidR="00A02313">
              <w:rPr>
                <w:b/>
                <w:color w:val="000000"/>
                <w:sz w:val="20"/>
                <w:szCs w:val="20"/>
                <w:lang w:val="es-MX"/>
              </w:rPr>
              <w:t>(Indispensable)</w:t>
            </w:r>
          </w:p>
          <w:p w:rsidR="008131B4" w:rsidRPr="00A02313" w:rsidRDefault="008131B4" w:rsidP="00A02313">
            <w:pPr>
              <w:pStyle w:val="Prrafodelista"/>
              <w:ind w:left="207"/>
              <w:contextualSpacing/>
              <w:jc w:val="both"/>
              <w:rPr>
                <w:color w:val="000000"/>
                <w:sz w:val="20"/>
                <w:szCs w:val="20"/>
                <w:lang w:val="es-MX"/>
              </w:rPr>
            </w:pPr>
          </w:p>
          <w:p w:rsidR="008131B4" w:rsidRPr="00A02313" w:rsidRDefault="008131B4" w:rsidP="00A02313">
            <w:pPr>
              <w:pStyle w:val="Prrafodelista"/>
              <w:ind w:left="207"/>
              <w:contextualSpacing/>
              <w:jc w:val="both"/>
              <w:rPr>
                <w:color w:val="000000"/>
                <w:sz w:val="20"/>
                <w:szCs w:val="20"/>
                <w:lang w:val="es-MX"/>
              </w:rPr>
            </w:pPr>
            <w:r w:rsidRPr="00A02313">
              <w:rPr>
                <w:color w:val="000000"/>
                <w:sz w:val="20"/>
                <w:szCs w:val="20"/>
                <w:lang w:val="es-MX"/>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8131B4" w:rsidRPr="00A02313" w:rsidRDefault="008131B4" w:rsidP="00A02313">
            <w:pPr>
              <w:pStyle w:val="Prrafodelista"/>
              <w:ind w:left="207"/>
              <w:contextualSpacing/>
              <w:jc w:val="both"/>
              <w:rPr>
                <w:color w:val="000000"/>
                <w:sz w:val="20"/>
                <w:szCs w:val="20"/>
                <w:lang w:val="es-MX"/>
              </w:rPr>
            </w:pPr>
            <w:r w:rsidRPr="00A02313">
              <w:rPr>
                <w:color w:val="000000"/>
                <w:sz w:val="20"/>
                <w:szCs w:val="20"/>
                <w:lang w:val="es-MX"/>
              </w:rPr>
              <w:t>No se considerará como experiencia laboral: Trabajos Ad Honorem, Pasantías ni prácticas.</w:t>
            </w:r>
          </w:p>
        </w:tc>
      </w:tr>
      <w:tr w:rsidR="008131B4" w:rsidRPr="00A647B6" w:rsidTr="008A58E9">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1B4" w:rsidRPr="00864490" w:rsidRDefault="008131B4" w:rsidP="008A58E9">
            <w:pPr>
              <w:pStyle w:val="Prrafodelista"/>
              <w:numPr>
                <w:ilvl w:val="0"/>
                <w:numId w:val="7"/>
              </w:numPr>
              <w:ind w:left="207" w:hanging="207"/>
              <w:contextualSpacing/>
              <w:jc w:val="both"/>
              <w:rPr>
                <w:color w:val="000000" w:themeColor="text1"/>
                <w:sz w:val="20"/>
                <w:szCs w:val="20"/>
                <w:lang w:val="es-MX"/>
              </w:rPr>
            </w:pPr>
            <w:r w:rsidRPr="00864490">
              <w:rPr>
                <w:color w:val="000000" w:themeColor="text1"/>
                <w:sz w:val="20"/>
                <w:szCs w:val="20"/>
                <w:lang w:val="es-MX"/>
              </w:rPr>
              <w:t>Acreditar capacitación o actividades de actualizaci</w:t>
            </w:r>
            <w:r w:rsidR="00581E28" w:rsidRPr="00864490">
              <w:rPr>
                <w:color w:val="000000" w:themeColor="text1"/>
                <w:sz w:val="20"/>
                <w:szCs w:val="20"/>
                <w:lang w:val="es-MX"/>
              </w:rPr>
              <w:t xml:space="preserve">ón profesional afines a la </w:t>
            </w:r>
            <w:r w:rsidR="00E91A7C" w:rsidRPr="00864490">
              <w:rPr>
                <w:color w:val="000000" w:themeColor="text1"/>
                <w:sz w:val="20"/>
                <w:szCs w:val="20"/>
                <w:lang w:val="es-MX"/>
              </w:rPr>
              <w:t>Sub E</w:t>
            </w:r>
            <w:r w:rsidRPr="00864490">
              <w:rPr>
                <w:color w:val="000000" w:themeColor="text1"/>
                <w:sz w:val="20"/>
                <w:szCs w:val="20"/>
                <w:lang w:val="es-MX"/>
              </w:rPr>
              <w:t xml:space="preserve">specialidad de </w:t>
            </w:r>
            <w:r w:rsidR="00E91A7C" w:rsidRPr="00864490">
              <w:rPr>
                <w:color w:val="000000" w:themeColor="text1"/>
                <w:sz w:val="20"/>
                <w:szCs w:val="20"/>
                <w:lang w:val="es-MX"/>
              </w:rPr>
              <w:t>Cardiología Intervencionista</w:t>
            </w:r>
            <w:r w:rsidRPr="00864490">
              <w:rPr>
                <w:color w:val="000000" w:themeColor="text1"/>
                <w:sz w:val="20"/>
                <w:szCs w:val="20"/>
                <w:lang w:val="es-MX"/>
              </w:rPr>
              <w:t xml:space="preserve">, como mínimo </w:t>
            </w:r>
            <w:r w:rsidR="00581E28" w:rsidRPr="00864490">
              <w:rPr>
                <w:color w:val="000000" w:themeColor="text1"/>
                <w:sz w:val="20"/>
                <w:szCs w:val="20"/>
                <w:lang w:val="es-MX"/>
              </w:rPr>
              <w:t>425</w:t>
            </w:r>
            <w:r w:rsidR="00E91A7C" w:rsidRPr="00864490">
              <w:rPr>
                <w:color w:val="000000" w:themeColor="text1"/>
                <w:sz w:val="20"/>
                <w:szCs w:val="20"/>
                <w:lang w:val="es-MX"/>
              </w:rPr>
              <w:t xml:space="preserve"> </w:t>
            </w:r>
            <w:r w:rsidRPr="00864490">
              <w:rPr>
                <w:color w:val="000000" w:themeColor="text1"/>
                <w:sz w:val="20"/>
                <w:szCs w:val="20"/>
                <w:lang w:val="es-MX"/>
              </w:rPr>
              <w:t>horas</w:t>
            </w:r>
            <w:r w:rsidR="00581E28" w:rsidRPr="00864490">
              <w:rPr>
                <w:color w:val="000000" w:themeColor="text1"/>
                <w:sz w:val="20"/>
                <w:szCs w:val="20"/>
                <w:lang w:val="es-MX"/>
              </w:rPr>
              <w:t xml:space="preserve"> o 25</w:t>
            </w:r>
            <w:r w:rsidR="00B81750" w:rsidRPr="00864490">
              <w:rPr>
                <w:color w:val="000000" w:themeColor="text1"/>
                <w:sz w:val="20"/>
                <w:szCs w:val="20"/>
                <w:lang w:val="es-MX"/>
              </w:rPr>
              <w:t xml:space="preserve"> créditos,</w:t>
            </w:r>
            <w:r w:rsidRPr="00864490">
              <w:rPr>
                <w:color w:val="000000" w:themeColor="text1"/>
                <w:sz w:val="20"/>
                <w:szCs w:val="20"/>
                <w:lang w:val="es-MX"/>
              </w:rPr>
              <w:t xml:space="preserve"> a partir del año 201</w:t>
            </w:r>
            <w:r w:rsidR="00581E28" w:rsidRPr="00864490">
              <w:rPr>
                <w:color w:val="000000" w:themeColor="text1"/>
                <w:sz w:val="20"/>
                <w:szCs w:val="20"/>
                <w:lang w:val="es-MX"/>
              </w:rPr>
              <w:t>3</w:t>
            </w:r>
            <w:r w:rsidRPr="00864490">
              <w:rPr>
                <w:color w:val="000000" w:themeColor="text1"/>
                <w:sz w:val="20"/>
                <w:szCs w:val="20"/>
                <w:lang w:val="es-MX"/>
              </w:rPr>
              <w:t xml:space="preserve"> a la fecha. </w:t>
            </w:r>
            <w:r w:rsidRPr="00864490">
              <w:rPr>
                <w:b/>
                <w:color w:val="000000" w:themeColor="text1"/>
                <w:sz w:val="20"/>
                <w:szCs w:val="20"/>
                <w:lang w:val="es-MX"/>
              </w:rPr>
              <w:t>(Indispensable)</w:t>
            </w:r>
          </w:p>
          <w:p w:rsidR="008131B4" w:rsidRPr="000E4439" w:rsidRDefault="000E4439" w:rsidP="000E4439">
            <w:pPr>
              <w:pStyle w:val="Prrafodelista"/>
              <w:numPr>
                <w:ilvl w:val="0"/>
                <w:numId w:val="7"/>
              </w:numPr>
              <w:ind w:left="207" w:hanging="207"/>
              <w:contextualSpacing/>
              <w:jc w:val="both"/>
              <w:rPr>
                <w:color w:val="000000"/>
                <w:sz w:val="20"/>
                <w:szCs w:val="20"/>
                <w:lang w:val="es-MX"/>
              </w:rPr>
            </w:pPr>
            <w:r w:rsidRPr="00864490">
              <w:rPr>
                <w:color w:val="000000" w:themeColor="text1"/>
                <w:sz w:val="20"/>
                <w:szCs w:val="20"/>
                <w:lang w:val="es-MX"/>
              </w:rPr>
              <w:t>Acreditar vigencia de la licencia de protección radiológica emitida por IPEN.</w:t>
            </w:r>
            <w:r w:rsidR="008131B4" w:rsidRPr="00864490">
              <w:rPr>
                <w:color w:val="000000" w:themeColor="text1"/>
                <w:sz w:val="20"/>
                <w:szCs w:val="20"/>
                <w:lang w:val="es-MX"/>
              </w:rPr>
              <w:t xml:space="preserve"> </w:t>
            </w:r>
            <w:r w:rsidR="008131B4" w:rsidRPr="00864490">
              <w:rPr>
                <w:b/>
                <w:color w:val="000000" w:themeColor="text1"/>
                <w:sz w:val="20"/>
                <w:szCs w:val="20"/>
                <w:lang w:val="es-MX"/>
              </w:rPr>
              <w:t>(Indispensable)</w:t>
            </w:r>
          </w:p>
        </w:tc>
      </w:tr>
      <w:tr w:rsidR="008131B4" w:rsidRPr="00A647B6" w:rsidTr="008A58E9">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1B4" w:rsidRPr="00A647B6" w:rsidRDefault="008131B4" w:rsidP="008A58E9">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Manejo de software en entorno WINDOWS: Procesador de texto, hoja de cálculo y correo electrónico. </w:t>
            </w:r>
            <w:r w:rsidRPr="00A647B6">
              <w:rPr>
                <w:b/>
                <w:color w:val="000000"/>
                <w:sz w:val="20"/>
                <w:szCs w:val="20"/>
                <w:lang w:val="es-MX"/>
              </w:rPr>
              <w:t>(Indispensable)</w:t>
            </w:r>
          </w:p>
        </w:tc>
      </w:tr>
      <w:tr w:rsidR="008131B4" w:rsidRPr="00A647B6" w:rsidTr="008A58E9">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snapToGrid w:val="0"/>
              <w:jc w:val="center"/>
              <w:rPr>
                <w:rFonts w:cs="Arial"/>
                <w:b/>
                <w:color w:val="000000"/>
                <w:sz w:val="20"/>
                <w:lang w:val="es-MX"/>
              </w:rPr>
            </w:pPr>
            <w:r>
              <w:rPr>
                <w:rFonts w:cs="Arial"/>
                <w:b/>
                <w:color w:val="000000"/>
                <w:sz w:val="2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1B4" w:rsidRPr="00FE1991" w:rsidRDefault="008131B4" w:rsidP="008A58E9">
            <w:pPr>
              <w:pStyle w:val="Prrafodelista"/>
              <w:ind w:left="207"/>
              <w:contextualSpacing/>
              <w:jc w:val="both"/>
              <w:rPr>
                <w:color w:val="000000"/>
                <w:sz w:val="20"/>
                <w:szCs w:val="20"/>
                <w:lang w:val="es-MX"/>
              </w:rPr>
            </w:pPr>
            <w:r w:rsidRPr="00FE1991">
              <w:rPr>
                <w:b/>
                <w:color w:val="000000"/>
                <w:sz w:val="20"/>
                <w:szCs w:val="20"/>
                <w:lang w:val="es-MX"/>
              </w:rPr>
              <w:t>COMPETENCIAS GENÉRICAS:</w:t>
            </w:r>
            <w:r w:rsidRPr="00FE1991">
              <w:rPr>
                <w:color w:val="000000"/>
                <w:sz w:val="20"/>
                <w:szCs w:val="20"/>
                <w:lang w:val="es-MX"/>
              </w:rPr>
              <w:t xml:space="preserve"> Actitud de servicio, ética e integridad, compromiso y responsabilidad, orientación a resultados, trabajo en equipo.</w:t>
            </w:r>
          </w:p>
          <w:p w:rsidR="008131B4" w:rsidRPr="00A647B6" w:rsidRDefault="008131B4" w:rsidP="008A58E9">
            <w:pPr>
              <w:pStyle w:val="Prrafodelista"/>
              <w:ind w:left="207"/>
              <w:contextualSpacing/>
              <w:jc w:val="both"/>
              <w:rPr>
                <w:color w:val="000000"/>
                <w:sz w:val="20"/>
                <w:szCs w:val="20"/>
                <w:lang w:val="es-MX"/>
              </w:rPr>
            </w:pPr>
            <w:r w:rsidRPr="00FE1991">
              <w:rPr>
                <w:b/>
                <w:color w:val="000000"/>
                <w:sz w:val="20"/>
                <w:szCs w:val="20"/>
                <w:lang w:val="es-MX"/>
              </w:rPr>
              <w:t>COMPETENCIAS ESPECÍFICAS</w:t>
            </w:r>
            <w:r w:rsidRPr="00FE1991">
              <w:rPr>
                <w:color w:val="000000"/>
                <w:sz w:val="20"/>
                <w:szCs w:val="20"/>
                <w:lang w:val="es-MX"/>
              </w:rPr>
              <w:t>: Pensamiento estratégico, comunicación efectiva, planificación y organización, capacidad de análisis y capacidad de respuesta al cambio.</w:t>
            </w:r>
          </w:p>
        </w:tc>
      </w:tr>
      <w:tr w:rsidR="008131B4" w:rsidRPr="00A647B6" w:rsidTr="00A30C21">
        <w:trPr>
          <w:trHeight w:val="317"/>
        </w:trPr>
        <w:tc>
          <w:tcPr>
            <w:tcW w:w="2520" w:type="dxa"/>
            <w:tcBorders>
              <w:top w:val="single" w:sz="4" w:space="0" w:color="000000"/>
              <w:left w:val="single" w:sz="4" w:space="0" w:color="000000"/>
              <w:bottom w:val="single" w:sz="4" w:space="0" w:color="000000"/>
            </w:tcBorders>
            <w:shd w:val="clear" w:color="auto" w:fill="auto"/>
            <w:vAlign w:val="center"/>
          </w:tcPr>
          <w:p w:rsidR="008131B4" w:rsidRPr="00A647B6" w:rsidRDefault="008131B4" w:rsidP="008A58E9">
            <w:pPr>
              <w:snapToGrid w:val="0"/>
              <w:jc w:val="center"/>
              <w:rPr>
                <w:rFonts w:cs="Arial"/>
                <w:b/>
                <w:color w:val="000000"/>
                <w:sz w:val="20"/>
                <w:lang w:val="es-MX"/>
              </w:rPr>
            </w:pPr>
            <w:r w:rsidRPr="00A647B6">
              <w:rPr>
                <w:rFonts w:cs="Arial"/>
                <w:b/>
                <w:color w:val="000000"/>
                <w:sz w:val="2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1B4" w:rsidRPr="00A647B6" w:rsidRDefault="00A02313" w:rsidP="008A58E9">
            <w:pPr>
              <w:pStyle w:val="Prrafodelista"/>
              <w:numPr>
                <w:ilvl w:val="0"/>
                <w:numId w:val="7"/>
              </w:numPr>
              <w:ind w:left="207" w:hanging="207"/>
              <w:contextualSpacing/>
              <w:jc w:val="both"/>
              <w:rPr>
                <w:color w:val="000000"/>
                <w:sz w:val="20"/>
                <w:szCs w:val="20"/>
              </w:rPr>
            </w:pPr>
            <w:r>
              <w:rPr>
                <w:color w:val="000000"/>
                <w:sz w:val="20"/>
                <w:szCs w:val="20"/>
              </w:rPr>
              <w:t xml:space="preserve">Por </w:t>
            </w:r>
            <w:r w:rsidR="000E4439">
              <w:rPr>
                <w:color w:val="000000"/>
                <w:sz w:val="20"/>
                <w:szCs w:val="20"/>
              </w:rPr>
              <w:t>Reemplazo</w:t>
            </w:r>
            <w:r w:rsidR="00CA23D4">
              <w:rPr>
                <w:color w:val="000000"/>
                <w:sz w:val="20"/>
                <w:szCs w:val="20"/>
              </w:rPr>
              <w:t>.</w:t>
            </w:r>
          </w:p>
        </w:tc>
      </w:tr>
    </w:tbl>
    <w:p w:rsidR="00BB317A" w:rsidRPr="00A647B6" w:rsidRDefault="00BB317A" w:rsidP="00BB317A">
      <w:pPr>
        <w:ind w:left="360"/>
        <w:jc w:val="both"/>
        <w:rPr>
          <w:rFonts w:cs="Arial"/>
          <w:b/>
          <w:sz w:val="20"/>
        </w:rPr>
      </w:pPr>
    </w:p>
    <w:p w:rsidR="00BB317A" w:rsidRDefault="00BB317A" w:rsidP="00BB317A">
      <w:pPr>
        <w:ind w:left="360"/>
        <w:jc w:val="both"/>
        <w:rPr>
          <w:rFonts w:cs="Arial"/>
          <w:b/>
          <w:sz w:val="20"/>
        </w:rPr>
      </w:pPr>
      <w:r w:rsidRPr="00A647B6">
        <w:rPr>
          <w:rFonts w:cs="Arial"/>
          <w:b/>
          <w:sz w:val="20"/>
        </w:rPr>
        <w:t xml:space="preserve">MÉDICO ESPECIALISTA EN </w:t>
      </w:r>
      <w:r w:rsidR="000E4439">
        <w:rPr>
          <w:rFonts w:cs="Arial"/>
          <w:b/>
          <w:sz w:val="20"/>
        </w:rPr>
        <w:t xml:space="preserve">CIRUGÍA </w:t>
      </w:r>
      <w:r w:rsidR="00A30C21">
        <w:rPr>
          <w:rFonts w:cs="Arial"/>
          <w:b/>
          <w:sz w:val="20"/>
        </w:rPr>
        <w:t>DE TÓRAX Y CARDIOVASCULAR (</w:t>
      </w:r>
      <w:r w:rsidR="000E4439">
        <w:rPr>
          <w:rFonts w:cs="Arial"/>
          <w:b/>
          <w:sz w:val="20"/>
        </w:rPr>
        <w:t>P1MES-002</w:t>
      </w:r>
      <w:r w:rsidRPr="00A647B6">
        <w:rPr>
          <w:rFonts w:cs="Arial"/>
          <w:b/>
          <w:sz w:val="20"/>
        </w:rPr>
        <w:t xml:space="preserve">)  </w:t>
      </w:r>
    </w:p>
    <w:p w:rsidR="000E4439" w:rsidRPr="00A647B6" w:rsidRDefault="000E4439" w:rsidP="00BB317A">
      <w:pPr>
        <w:ind w:left="360"/>
        <w:jc w:val="both"/>
        <w:rPr>
          <w:rFonts w:cs="Arial"/>
          <w:b/>
          <w:sz w:val="20"/>
        </w:rPr>
      </w:pPr>
    </w:p>
    <w:tbl>
      <w:tblPr>
        <w:tblW w:w="8817" w:type="dxa"/>
        <w:tblInd w:w="392" w:type="dxa"/>
        <w:tblLayout w:type="fixed"/>
        <w:tblLook w:val="0000" w:firstRow="0" w:lastRow="0" w:firstColumn="0" w:lastColumn="0" w:noHBand="0" w:noVBand="0"/>
      </w:tblPr>
      <w:tblGrid>
        <w:gridCol w:w="2520"/>
        <w:gridCol w:w="6297"/>
      </w:tblGrid>
      <w:tr w:rsidR="00BB317A" w:rsidRPr="00A647B6" w:rsidTr="004D078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t>REQUISITOS ESPECÍFICOS</w:t>
            </w:r>
          </w:p>
        </w:tc>
        <w:tc>
          <w:tcPr>
            <w:tcW w:w="62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t>DETALLE</w:t>
            </w:r>
          </w:p>
        </w:tc>
      </w:tr>
      <w:tr w:rsidR="00BB317A" w:rsidRPr="00A647B6" w:rsidTr="004D0783">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tabs>
                <w:tab w:val="left" w:pos="2772"/>
              </w:tabs>
              <w:snapToGrid w:val="0"/>
              <w:jc w:val="center"/>
              <w:rPr>
                <w:rFonts w:cs="Arial"/>
                <w:b/>
                <w:color w:val="000000"/>
                <w:sz w:val="20"/>
                <w:lang w:val="es-MX"/>
              </w:rPr>
            </w:pPr>
            <w:r w:rsidRPr="00A647B6">
              <w:rPr>
                <w:rFonts w:cs="Arial"/>
                <w:b/>
                <w:color w:val="000000"/>
                <w:sz w:val="20"/>
                <w:lang w:val="es-MX"/>
              </w:rPr>
              <w:t>Formación General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BB317A" w:rsidRPr="00A647B6" w:rsidRDefault="00BB317A" w:rsidP="00BB317A">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Presentar copia simple del Título Profesional de Médico Cirujano, Constancia vigente de encontrarse Colegiado y Habilitado a la fecha de inscripción, Resolución del SERUMS correspondiente a la profesión. </w:t>
            </w:r>
            <w:r w:rsidRPr="00A647B6">
              <w:rPr>
                <w:b/>
                <w:color w:val="000000"/>
                <w:sz w:val="20"/>
                <w:szCs w:val="20"/>
                <w:lang w:val="es-MX"/>
              </w:rPr>
              <w:t xml:space="preserve">(Indispensable) </w:t>
            </w:r>
          </w:p>
          <w:p w:rsidR="00BB317A" w:rsidRPr="00B7280D" w:rsidRDefault="00BB317A" w:rsidP="00B7280D">
            <w:pPr>
              <w:pStyle w:val="Prrafodelista"/>
              <w:numPr>
                <w:ilvl w:val="0"/>
                <w:numId w:val="7"/>
              </w:numPr>
              <w:ind w:left="207" w:hanging="207"/>
              <w:contextualSpacing/>
              <w:jc w:val="both"/>
              <w:rPr>
                <w:b/>
                <w:color w:val="000000"/>
                <w:sz w:val="20"/>
                <w:szCs w:val="20"/>
                <w:lang w:val="es-MX"/>
              </w:rPr>
            </w:pPr>
            <w:r w:rsidRPr="00A647B6">
              <w:rPr>
                <w:color w:val="000000"/>
                <w:sz w:val="20"/>
                <w:szCs w:val="20"/>
                <w:lang w:val="es-MX"/>
              </w:rPr>
              <w:lastRenderedPageBreak/>
              <w:t>Presentar copia simple de Título y Registro de Especialista en</w:t>
            </w:r>
            <w:r>
              <w:rPr>
                <w:color w:val="000000"/>
                <w:sz w:val="20"/>
                <w:szCs w:val="20"/>
                <w:lang w:val="es-MX"/>
              </w:rPr>
              <w:t xml:space="preserve"> </w:t>
            </w:r>
            <w:r w:rsidR="00B7280D">
              <w:rPr>
                <w:color w:val="000000"/>
                <w:sz w:val="20"/>
                <w:szCs w:val="20"/>
                <w:lang w:val="es-MX"/>
              </w:rPr>
              <w:t>Cirugía de Tórax y Cardiovascular.</w:t>
            </w:r>
            <w:r w:rsidRPr="00B7280D">
              <w:rPr>
                <w:color w:val="000000"/>
                <w:sz w:val="20"/>
                <w:szCs w:val="20"/>
                <w:lang w:val="es-MX"/>
              </w:rPr>
              <w:t xml:space="preserve"> </w:t>
            </w:r>
            <w:r w:rsidRPr="00B7280D">
              <w:rPr>
                <w:b/>
                <w:color w:val="000000"/>
                <w:sz w:val="20"/>
                <w:szCs w:val="20"/>
                <w:lang w:val="es-MX"/>
              </w:rPr>
              <w:t>(Indispensable)</w:t>
            </w:r>
          </w:p>
        </w:tc>
      </w:tr>
      <w:tr w:rsidR="00BB317A" w:rsidRPr="00A647B6" w:rsidTr="004D0783">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lastRenderedPageBreak/>
              <w:t>Experiencia Laboral</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17A" w:rsidRPr="00A30C21" w:rsidRDefault="00BB317A" w:rsidP="00A30C21">
            <w:pPr>
              <w:pStyle w:val="Prrafodelista"/>
              <w:ind w:left="207"/>
              <w:contextualSpacing/>
              <w:jc w:val="both"/>
              <w:rPr>
                <w:b/>
                <w:color w:val="000000"/>
                <w:sz w:val="20"/>
                <w:szCs w:val="20"/>
                <w:lang w:val="es-MX"/>
              </w:rPr>
            </w:pPr>
            <w:r w:rsidRPr="00A30C21">
              <w:rPr>
                <w:b/>
                <w:color w:val="000000"/>
                <w:sz w:val="20"/>
                <w:szCs w:val="20"/>
                <w:lang w:val="es-MX"/>
              </w:rPr>
              <w:t>EXPERIENCIA GENERAL:</w:t>
            </w:r>
          </w:p>
          <w:p w:rsidR="00BB317A" w:rsidRPr="00A30C21" w:rsidRDefault="00BB317A" w:rsidP="00A30C21">
            <w:pPr>
              <w:pStyle w:val="Prrafodelista"/>
              <w:numPr>
                <w:ilvl w:val="0"/>
                <w:numId w:val="7"/>
              </w:numPr>
              <w:ind w:left="207" w:hanging="207"/>
              <w:contextualSpacing/>
              <w:jc w:val="both"/>
              <w:rPr>
                <w:color w:val="000000"/>
                <w:sz w:val="20"/>
                <w:szCs w:val="20"/>
                <w:lang w:val="es-MX"/>
              </w:rPr>
            </w:pPr>
            <w:r w:rsidRPr="00A30C21">
              <w:rPr>
                <w:color w:val="000000"/>
                <w:sz w:val="20"/>
                <w:szCs w:val="20"/>
                <w:lang w:val="es-MX"/>
              </w:rPr>
              <w:t>Acreditar ex</w:t>
            </w:r>
            <w:r w:rsidR="00E153B4" w:rsidRPr="00A30C21">
              <w:rPr>
                <w:color w:val="000000"/>
                <w:sz w:val="20"/>
                <w:szCs w:val="20"/>
                <w:lang w:val="es-MX"/>
              </w:rPr>
              <w:t>periencia laboral mínima de cinco (05</w:t>
            </w:r>
            <w:r w:rsidRPr="00A30C21">
              <w:rPr>
                <w:color w:val="000000"/>
                <w:sz w:val="20"/>
                <w:szCs w:val="20"/>
                <w:lang w:val="es-MX"/>
              </w:rPr>
              <w:t xml:space="preserve">) años en el desempeño de funciones afines a la especialidad de </w:t>
            </w:r>
            <w:r w:rsidR="00E153B4" w:rsidRPr="00A30C21">
              <w:rPr>
                <w:color w:val="000000"/>
                <w:sz w:val="20"/>
                <w:szCs w:val="20"/>
                <w:lang w:val="es-MX"/>
              </w:rPr>
              <w:t xml:space="preserve">Cirugía de Tórax y </w:t>
            </w:r>
            <w:proofErr w:type="spellStart"/>
            <w:r w:rsidR="00E153B4" w:rsidRPr="00A30C21">
              <w:rPr>
                <w:color w:val="000000"/>
                <w:sz w:val="20"/>
                <w:szCs w:val="20"/>
                <w:lang w:val="es-MX"/>
              </w:rPr>
              <w:t>Cardiovacular</w:t>
            </w:r>
            <w:proofErr w:type="spellEnd"/>
            <w:r w:rsidRPr="00A30C21">
              <w:rPr>
                <w:color w:val="000000"/>
                <w:sz w:val="20"/>
                <w:szCs w:val="20"/>
                <w:lang w:val="es-MX"/>
              </w:rPr>
              <w:t xml:space="preserve">, incluyendo el </w:t>
            </w:r>
            <w:proofErr w:type="spellStart"/>
            <w:r w:rsidRPr="00A30C21">
              <w:rPr>
                <w:color w:val="000000"/>
                <w:sz w:val="20"/>
                <w:szCs w:val="20"/>
                <w:lang w:val="es-MX"/>
              </w:rPr>
              <w:t>Residentado</w:t>
            </w:r>
            <w:proofErr w:type="spellEnd"/>
            <w:r w:rsidRPr="00A30C21">
              <w:rPr>
                <w:color w:val="000000"/>
                <w:sz w:val="20"/>
                <w:szCs w:val="20"/>
                <w:lang w:val="es-MX"/>
              </w:rPr>
              <w:t xml:space="preserve"> Médico. (Indispensable)</w:t>
            </w:r>
          </w:p>
          <w:p w:rsidR="00BB317A" w:rsidRPr="00A30C21" w:rsidRDefault="00BB317A" w:rsidP="00A30C21">
            <w:pPr>
              <w:pStyle w:val="Prrafodelista"/>
              <w:ind w:left="207"/>
              <w:contextualSpacing/>
              <w:jc w:val="both"/>
              <w:rPr>
                <w:b/>
                <w:color w:val="000000"/>
                <w:sz w:val="20"/>
                <w:szCs w:val="20"/>
                <w:lang w:val="es-MX"/>
              </w:rPr>
            </w:pPr>
            <w:r w:rsidRPr="00A30C21">
              <w:rPr>
                <w:b/>
                <w:color w:val="000000"/>
                <w:sz w:val="20"/>
                <w:szCs w:val="20"/>
                <w:lang w:val="es-MX"/>
              </w:rPr>
              <w:t>EXPERIENCIA ESPECÍFICA:</w:t>
            </w:r>
          </w:p>
          <w:p w:rsidR="00BB317A" w:rsidRPr="00864490" w:rsidRDefault="00B7280D" w:rsidP="00A30C21">
            <w:pPr>
              <w:pStyle w:val="Prrafodelista"/>
              <w:numPr>
                <w:ilvl w:val="0"/>
                <w:numId w:val="7"/>
              </w:numPr>
              <w:ind w:left="207" w:hanging="207"/>
              <w:contextualSpacing/>
              <w:jc w:val="both"/>
              <w:rPr>
                <w:b/>
                <w:color w:val="000000"/>
                <w:sz w:val="20"/>
                <w:szCs w:val="20"/>
                <w:lang w:val="es-MX"/>
              </w:rPr>
            </w:pPr>
            <w:r w:rsidRPr="00A30C21">
              <w:rPr>
                <w:color w:val="000000"/>
                <w:sz w:val="20"/>
                <w:szCs w:val="20"/>
                <w:lang w:val="es-MX"/>
              </w:rPr>
              <w:t>Acreditar como mínimo cinco (05</w:t>
            </w:r>
            <w:r w:rsidR="00BB317A" w:rsidRPr="00A30C21">
              <w:rPr>
                <w:color w:val="000000"/>
                <w:sz w:val="20"/>
                <w:szCs w:val="20"/>
                <w:lang w:val="es-MX"/>
              </w:rPr>
              <w:t xml:space="preserve">) años de experiencia en actividades y/o funciones afines a la </w:t>
            </w:r>
            <w:r w:rsidR="00E153B4" w:rsidRPr="00A30C21">
              <w:rPr>
                <w:color w:val="000000"/>
                <w:sz w:val="20"/>
                <w:szCs w:val="20"/>
                <w:lang w:val="es-MX"/>
              </w:rPr>
              <w:t>Especialidad de Cirugía de Tórax y Cardiovascular posterior al título de especialista</w:t>
            </w:r>
            <w:r w:rsidR="00BB317A" w:rsidRPr="00A30C21">
              <w:rPr>
                <w:color w:val="000000"/>
                <w:sz w:val="20"/>
                <w:szCs w:val="20"/>
                <w:lang w:val="es-MX"/>
              </w:rPr>
              <w:t xml:space="preserve">. </w:t>
            </w:r>
            <w:r w:rsidR="00BB317A" w:rsidRPr="00864490">
              <w:rPr>
                <w:b/>
                <w:color w:val="000000"/>
                <w:sz w:val="20"/>
                <w:szCs w:val="20"/>
                <w:lang w:val="es-MX"/>
              </w:rPr>
              <w:t>(Indispensable)</w:t>
            </w:r>
          </w:p>
          <w:p w:rsidR="00E153B4" w:rsidRPr="00A30C21" w:rsidRDefault="00E153B4" w:rsidP="00A30C21">
            <w:pPr>
              <w:pStyle w:val="Prrafodelista"/>
              <w:numPr>
                <w:ilvl w:val="0"/>
                <w:numId w:val="7"/>
              </w:numPr>
              <w:ind w:left="207" w:hanging="207"/>
              <w:contextualSpacing/>
              <w:jc w:val="both"/>
              <w:rPr>
                <w:color w:val="000000"/>
                <w:sz w:val="20"/>
                <w:szCs w:val="20"/>
                <w:lang w:val="es-MX"/>
              </w:rPr>
            </w:pPr>
            <w:r w:rsidRPr="00A30C21">
              <w:rPr>
                <w:color w:val="000000"/>
                <w:sz w:val="20"/>
                <w:szCs w:val="20"/>
                <w:lang w:val="es-MX"/>
              </w:rPr>
              <w:t>Acreditar experiencia como cirujano principal</w:t>
            </w:r>
            <w:r w:rsidR="00072A80" w:rsidRPr="00A30C21">
              <w:rPr>
                <w:color w:val="000000"/>
                <w:sz w:val="20"/>
                <w:szCs w:val="20"/>
                <w:lang w:val="es-MX"/>
              </w:rPr>
              <w:t xml:space="preserve"> en la realización de al menos 5</w:t>
            </w:r>
            <w:r w:rsidRPr="00A30C21">
              <w:rPr>
                <w:color w:val="000000"/>
                <w:sz w:val="20"/>
                <w:szCs w:val="20"/>
                <w:lang w:val="es-MX"/>
              </w:rPr>
              <w:t xml:space="preserve">0 cirugías cardiovasculares pediátricas con circulación extracorpórea en los últimos (02) dos años </w:t>
            </w:r>
          </w:p>
          <w:p w:rsidR="00BB317A" w:rsidRPr="00A30C21" w:rsidRDefault="00BB317A" w:rsidP="00A30C21">
            <w:pPr>
              <w:pStyle w:val="Prrafodelista"/>
              <w:ind w:left="207"/>
              <w:contextualSpacing/>
              <w:jc w:val="both"/>
              <w:rPr>
                <w:b/>
                <w:color w:val="000000"/>
                <w:sz w:val="20"/>
                <w:szCs w:val="20"/>
                <w:lang w:val="es-MX"/>
              </w:rPr>
            </w:pPr>
            <w:r w:rsidRPr="00A30C21">
              <w:rPr>
                <w:b/>
                <w:color w:val="000000"/>
                <w:sz w:val="20"/>
                <w:szCs w:val="20"/>
                <w:lang w:val="es-MX"/>
              </w:rPr>
              <w:t>EXPERIENCIA EN EL SECTOR PÚBLICO:</w:t>
            </w:r>
          </w:p>
          <w:p w:rsidR="00BB317A" w:rsidRPr="00A30C21" w:rsidRDefault="00BB317A" w:rsidP="00A30C21">
            <w:pPr>
              <w:pStyle w:val="Prrafodelista"/>
              <w:numPr>
                <w:ilvl w:val="0"/>
                <w:numId w:val="7"/>
              </w:numPr>
              <w:ind w:left="207" w:hanging="207"/>
              <w:contextualSpacing/>
              <w:jc w:val="both"/>
              <w:rPr>
                <w:color w:val="000000"/>
                <w:sz w:val="20"/>
                <w:szCs w:val="20"/>
                <w:lang w:val="es-MX"/>
              </w:rPr>
            </w:pPr>
            <w:r w:rsidRPr="00A30C21">
              <w:rPr>
                <w:color w:val="000000"/>
                <w:sz w:val="20"/>
                <w:szCs w:val="20"/>
                <w:lang w:val="es-MX"/>
              </w:rPr>
              <w:t>Acreditar un (01) año SERUMS</w:t>
            </w:r>
            <w:r w:rsidR="00A30C21">
              <w:rPr>
                <w:color w:val="000000"/>
                <w:sz w:val="20"/>
                <w:szCs w:val="20"/>
                <w:lang w:val="es-MX"/>
              </w:rPr>
              <w:t>.</w:t>
            </w:r>
            <w:r w:rsidRPr="00A30C21">
              <w:rPr>
                <w:color w:val="000000"/>
                <w:sz w:val="20"/>
                <w:szCs w:val="20"/>
                <w:lang w:val="es-MX"/>
              </w:rPr>
              <w:t xml:space="preserve"> </w:t>
            </w:r>
            <w:r w:rsidR="00A30C21">
              <w:rPr>
                <w:b/>
                <w:color w:val="000000"/>
                <w:sz w:val="20"/>
                <w:szCs w:val="20"/>
                <w:lang w:val="es-MX"/>
              </w:rPr>
              <w:t>(Indispensable)</w:t>
            </w:r>
          </w:p>
          <w:p w:rsidR="00BB317A" w:rsidRPr="00A30C21" w:rsidRDefault="00BB317A" w:rsidP="00A30C21">
            <w:pPr>
              <w:pStyle w:val="Prrafodelista"/>
              <w:ind w:left="207"/>
              <w:contextualSpacing/>
              <w:jc w:val="both"/>
              <w:rPr>
                <w:color w:val="000000"/>
                <w:sz w:val="20"/>
                <w:szCs w:val="20"/>
                <w:lang w:val="es-MX"/>
              </w:rPr>
            </w:pPr>
          </w:p>
          <w:p w:rsidR="00BB317A" w:rsidRPr="00A30C21" w:rsidRDefault="00BB317A" w:rsidP="00A30C21">
            <w:pPr>
              <w:pStyle w:val="Prrafodelista"/>
              <w:ind w:left="207"/>
              <w:contextualSpacing/>
              <w:jc w:val="both"/>
              <w:rPr>
                <w:color w:val="000000"/>
                <w:sz w:val="20"/>
                <w:szCs w:val="20"/>
                <w:lang w:val="es-MX"/>
              </w:rPr>
            </w:pPr>
            <w:r w:rsidRPr="00A30C21">
              <w:rPr>
                <w:color w:val="000000"/>
                <w:sz w:val="20"/>
                <w:szCs w:val="20"/>
                <w:lang w:val="es-MX"/>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B317A" w:rsidRPr="00A30C21" w:rsidRDefault="00BB317A" w:rsidP="00A30C21">
            <w:pPr>
              <w:pStyle w:val="Prrafodelista"/>
              <w:ind w:left="207"/>
              <w:contextualSpacing/>
              <w:jc w:val="both"/>
              <w:rPr>
                <w:color w:val="000000"/>
                <w:sz w:val="20"/>
                <w:szCs w:val="20"/>
                <w:lang w:val="es-MX"/>
              </w:rPr>
            </w:pPr>
            <w:r w:rsidRPr="00A30C21">
              <w:rPr>
                <w:color w:val="000000"/>
                <w:sz w:val="20"/>
                <w:szCs w:val="20"/>
                <w:lang w:val="es-MX"/>
              </w:rPr>
              <w:t>No se considerará como experiencia laboral: Trabajos Ad Honorem, Pasantías ni prácticas.</w:t>
            </w:r>
          </w:p>
        </w:tc>
      </w:tr>
      <w:tr w:rsidR="00BB317A" w:rsidRPr="00A647B6" w:rsidTr="004D0783">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t>Capacitación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17A" w:rsidRPr="00A647B6" w:rsidRDefault="00BB317A" w:rsidP="00BB317A">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Acreditar capacitación o actividades de actualiza</w:t>
            </w:r>
            <w:r w:rsidR="00072A80">
              <w:rPr>
                <w:color w:val="000000"/>
                <w:sz w:val="20"/>
                <w:szCs w:val="20"/>
                <w:lang w:val="es-MX"/>
              </w:rPr>
              <w:t>ción profesional afines a la</w:t>
            </w:r>
            <w:r w:rsidRPr="00A647B6">
              <w:rPr>
                <w:color w:val="000000"/>
                <w:sz w:val="20"/>
                <w:szCs w:val="20"/>
                <w:lang w:val="es-MX"/>
              </w:rPr>
              <w:t xml:space="preserve"> especialidad de </w:t>
            </w:r>
            <w:r w:rsidR="00072A80">
              <w:rPr>
                <w:color w:val="000000"/>
                <w:sz w:val="20"/>
                <w:szCs w:val="20"/>
                <w:lang w:val="es-MX"/>
              </w:rPr>
              <w:t xml:space="preserve">Cirugía de Tórax y Cardiovascular </w:t>
            </w:r>
            <w:r w:rsidRPr="00A647B6">
              <w:rPr>
                <w:color w:val="000000"/>
                <w:sz w:val="20"/>
                <w:szCs w:val="20"/>
                <w:lang w:val="es-MX"/>
              </w:rPr>
              <w:t>cardiología pediátrica, como mínimo de 60 horas, realizadas a partir del año 201</w:t>
            </w:r>
            <w:r w:rsidR="00072A80">
              <w:rPr>
                <w:color w:val="000000"/>
                <w:sz w:val="20"/>
                <w:szCs w:val="20"/>
                <w:lang w:val="es-MX"/>
              </w:rPr>
              <w:t>6</w:t>
            </w:r>
            <w:r w:rsidRPr="00A647B6">
              <w:rPr>
                <w:color w:val="000000"/>
                <w:sz w:val="20"/>
                <w:szCs w:val="20"/>
                <w:lang w:val="es-MX"/>
              </w:rPr>
              <w:t xml:space="preserve"> a la fecha. </w:t>
            </w:r>
            <w:r w:rsidRPr="00A30C21">
              <w:rPr>
                <w:b/>
                <w:color w:val="000000"/>
                <w:sz w:val="20"/>
                <w:szCs w:val="20"/>
                <w:lang w:val="es-MX"/>
              </w:rPr>
              <w:t>(Indispensable)</w:t>
            </w:r>
          </w:p>
          <w:p w:rsidR="00BB317A" w:rsidRPr="00072A80" w:rsidRDefault="00BB317A" w:rsidP="00072A80">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Acreditar entrenamiento en </w:t>
            </w:r>
            <w:r w:rsidR="00072A80">
              <w:rPr>
                <w:color w:val="000000"/>
                <w:sz w:val="20"/>
                <w:szCs w:val="20"/>
                <w:lang w:val="es-MX"/>
              </w:rPr>
              <w:t>Trasplante Cardiaco y Asistencia Ventricular en pacientes adultos y pediátricos</w:t>
            </w:r>
            <w:r w:rsidRPr="00072A80">
              <w:rPr>
                <w:color w:val="000000"/>
                <w:sz w:val="20"/>
                <w:szCs w:val="20"/>
                <w:lang w:val="es-MX"/>
              </w:rPr>
              <w:t xml:space="preserve">. </w:t>
            </w:r>
            <w:r w:rsidRPr="00A30C21">
              <w:rPr>
                <w:b/>
                <w:color w:val="000000"/>
                <w:sz w:val="20"/>
                <w:szCs w:val="20"/>
                <w:lang w:val="es-MX"/>
              </w:rPr>
              <w:t>(Indispensable)</w:t>
            </w:r>
          </w:p>
        </w:tc>
      </w:tr>
      <w:tr w:rsidR="00BB317A" w:rsidRPr="00A647B6" w:rsidTr="004D0783">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t>Conocimientos complementarios para el puesto o cargo</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17A" w:rsidRPr="00A647B6" w:rsidRDefault="00BB317A" w:rsidP="00BB317A">
            <w:pPr>
              <w:pStyle w:val="Prrafodelista"/>
              <w:numPr>
                <w:ilvl w:val="0"/>
                <w:numId w:val="7"/>
              </w:numPr>
              <w:ind w:left="207" w:hanging="207"/>
              <w:contextualSpacing/>
              <w:jc w:val="both"/>
              <w:rPr>
                <w:color w:val="000000"/>
                <w:sz w:val="20"/>
                <w:szCs w:val="20"/>
                <w:lang w:val="es-MX"/>
              </w:rPr>
            </w:pPr>
            <w:r w:rsidRPr="00A647B6">
              <w:rPr>
                <w:color w:val="000000"/>
                <w:sz w:val="20"/>
                <w:szCs w:val="20"/>
                <w:lang w:val="es-MX"/>
              </w:rPr>
              <w:t xml:space="preserve">Manejo de software en entorno WINDOWS: Procesador de texto, hoja de cálculo y correo electrónico. </w:t>
            </w:r>
            <w:r w:rsidRPr="00A30C21">
              <w:rPr>
                <w:b/>
                <w:color w:val="000000"/>
                <w:sz w:val="20"/>
                <w:szCs w:val="20"/>
                <w:lang w:val="es-MX"/>
              </w:rPr>
              <w:t>(Indispensable)</w:t>
            </w:r>
          </w:p>
        </w:tc>
      </w:tr>
      <w:tr w:rsidR="00BB317A" w:rsidRPr="00A647B6" w:rsidTr="004D0783">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snapToGrid w:val="0"/>
              <w:jc w:val="center"/>
              <w:rPr>
                <w:rFonts w:cs="Arial"/>
                <w:b/>
                <w:color w:val="000000"/>
                <w:sz w:val="20"/>
                <w:lang w:val="es-MX"/>
              </w:rPr>
            </w:pPr>
            <w:r>
              <w:rPr>
                <w:rFonts w:cs="Arial"/>
                <w:b/>
                <w:color w:val="000000"/>
                <w:sz w:val="20"/>
                <w:lang w:val="es-MX"/>
              </w:rPr>
              <w:t>Habilidades o Competencias</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17A" w:rsidRPr="00FE1991" w:rsidRDefault="00BB317A" w:rsidP="00852CEA">
            <w:pPr>
              <w:pStyle w:val="Prrafodelista"/>
              <w:ind w:left="207"/>
              <w:contextualSpacing/>
              <w:jc w:val="both"/>
              <w:rPr>
                <w:color w:val="000000"/>
                <w:sz w:val="20"/>
                <w:szCs w:val="20"/>
                <w:lang w:val="es-MX"/>
              </w:rPr>
            </w:pPr>
            <w:r w:rsidRPr="00852CEA">
              <w:rPr>
                <w:b/>
                <w:color w:val="000000"/>
                <w:sz w:val="20"/>
                <w:szCs w:val="20"/>
                <w:lang w:val="es-MX"/>
              </w:rPr>
              <w:t>COMPETENCIAS GENÉRICAS:</w:t>
            </w:r>
            <w:r w:rsidRPr="00FE1991">
              <w:rPr>
                <w:color w:val="000000"/>
                <w:sz w:val="20"/>
                <w:szCs w:val="20"/>
                <w:lang w:val="es-MX"/>
              </w:rPr>
              <w:t xml:space="preserve"> Actitud de servicio, ética e integridad, compromiso y responsabilidad, orientación a resultados, trabajo en equipo.</w:t>
            </w:r>
          </w:p>
          <w:p w:rsidR="00BB317A" w:rsidRPr="00A647B6" w:rsidRDefault="00BB317A" w:rsidP="00852CEA">
            <w:pPr>
              <w:pStyle w:val="Prrafodelista"/>
              <w:ind w:left="207"/>
              <w:contextualSpacing/>
              <w:jc w:val="both"/>
              <w:rPr>
                <w:color w:val="000000"/>
                <w:sz w:val="20"/>
                <w:szCs w:val="20"/>
                <w:lang w:val="es-MX"/>
              </w:rPr>
            </w:pPr>
            <w:r w:rsidRPr="00852CEA">
              <w:rPr>
                <w:b/>
                <w:color w:val="000000"/>
                <w:sz w:val="20"/>
                <w:szCs w:val="20"/>
                <w:lang w:val="es-MX"/>
              </w:rPr>
              <w:t>COMPETENCIAS ESPECÍFICAS:</w:t>
            </w:r>
            <w:r w:rsidRPr="00FE1991">
              <w:rPr>
                <w:color w:val="000000"/>
                <w:sz w:val="20"/>
                <w:szCs w:val="20"/>
                <w:lang w:val="es-MX"/>
              </w:rPr>
              <w:t xml:space="preserve"> Pensamiento estratégico, comunicación efectiva, planificación y organización, capacidad de análisis y capacidad de respuesta al cambio.</w:t>
            </w:r>
          </w:p>
        </w:tc>
      </w:tr>
      <w:tr w:rsidR="00BB317A" w:rsidRPr="00A647B6" w:rsidTr="004D0783">
        <w:trPr>
          <w:trHeight w:val="378"/>
        </w:trPr>
        <w:tc>
          <w:tcPr>
            <w:tcW w:w="2520" w:type="dxa"/>
            <w:tcBorders>
              <w:top w:val="single" w:sz="4" w:space="0" w:color="000000"/>
              <w:left w:val="single" w:sz="4" w:space="0" w:color="000000"/>
              <w:bottom w:val="single" w:sz="4" w:space="0" w:color="000000"/>
            </w:tcBorders>
            <w:shd w:val="clear" w:color="auto" w:fill="auto"/>
            <w:vAlign w:val="center"/>
          </w:tcPr>
          <w:p w:rsidR="00BB317A" w:rsidRPr="00A647B6" w:rsidRDefault="00BB317A" w:rsidP="008A04CE">
            <w:pPr>
              <w:snapToGrid w:val="0"/>
              <w:jc w:val="center"/>
              <w:rPr>
                <w:rFonts w:cs="Arial"/>
                <w:b/>
                <w:color w:val="000000"/>
                <w:sz w:val="20"/>
                <w:lang w:val="es-MX"/>
              </w:rPr>
            </w:pPr>
            <w:r w:rsidRPr="00A647B6">
              <w:rPr>
                <w:rFonts w:cs="Arial"/>
                <w:b/>
                <w:color w:val="000000"/>
                <w:sz w:val="20"/>
                <w:lang w:val="es-MX"/>
              </w:rPr>
              <w:t>Motivo de Contratación</w:t>
            </w:r>
          </w:p>
        </w:tc>
        <w:tc>
          <w:tcPr>
            <w:tcW w:w="6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17A" w:rsidRPr="00A30C21" w:rsidRDefault="00A30C21" w:rsidP="00BB317A">
            <w:pPr>
              <w:pStyle w:val="Prrafodelista"/>
              <w:numPr>
                <w:ilvl w:val="0"/>
                <w:numId w:val="7"/>
              </w:numPr>
              <w:ind w:left="207" w:hanging="207"/>
              <w:contextualSpacing/>
              <w:jc w:val="both"/>
              <w:rPr>
                <w:color w:val="000000"/>
                <w:sz w:val="20"/>
                <w:szCs w:val="20"/>
                <w:lang w:val="es-MX"/>
              </w:rPr>
            </w:pPr>
            <w:r w:rsidRPr="00A30C21">
              <w:rPr>
                <w:color w:val="000000"/>
                <w:sz w:val="20"/>
                <w:szCs w:val="20"/>
                <w:lang w:val="es-MX"/>
              </w:rPr>
              <w:t xml:space="preserve">Por </w:t>
            </w:r>
            <w:r w:rsidR="00072A80" w:rsidRPr="00A30C21">
              <w:rPr>
                <w:color w:val="000000"/>
                <w:sz w:val="20"/>
                <w:szCs w:val="20"/>
                <w:lang w:val="es-MX"/>
              </w:rPr>
              <w:t>Reemplazo</w:t>
            </w:r>
            <w:r w:rsidRPr="00A30C21">
              <w:rPr>
                <w:color w:val="000000"/>
                <w:sz w:val="20"/>
                <w:szCs w:val="20"/>
                <w:lang w:val="es-MX"/>
              </w:rPr>
              <w:t>.</w:t>
            </w:r>
          </w:p>
        </w:tc>
      </w:tr>
    </w:tbl>
    <w:p w:rsidR="00A30C21" w:rsidRDefault="00A30C21" w:rsidP="00BB317A">
      <w:pPr>
        <w:pStyle w:val="Sinespaciado"/>
        <w:ind w:left="284"/>
        <w:jc w:val="both"/>
        <w:rPr>
          <w:rFonts w:ascii="Arial" w:hAnsi="Arial" w:cs="Arial"/>
          <w:b/>
          <w:sz w:val="16"/>
          <w:szCs w:val="16"/>
        </w:rPr>
      </w:pPr>
    </w:p>
    <w:p w:rsidR="00BB317A" w:rsidRPr="001E685D" w:rsidRDefault="00BB317A" w:rsidP="00BB317A">
      <w:pPr>
        <w:pStyle w:val="Sinespaciado"/>
        <w:ind w:left="284"/>
        <w:jc w:val="both"/>
        <w:rPr>
          <w:rFonts w:ascii="Arial" w:hAnsi="Arial" w:cs="Arial"/>
          <w:b/>
          <w:sz w:val="16"/>
          <w:szCs w:val="16"/>
        </w:rPr>
      </w:pPr>
      <w:r w:rsidRPr="001E685D">
        <w:rPr>
          <w:rFonts w:ascii="Arial" w:hAnsi="Arial" w:cs="Arial"/>
          <w:b/>
          <w:sz w:val="16"/>
          <w:szCs w:val="16"/>
        </w:rPr>
        <w:t xml:space="preserve">(*) La acreditación implica presentar copia de los documentos </w:t>
      </w:r>
      <w:proofErr w:type="spellStart"/>
      <w:r w:rsidRPr="001E685D">
        <w:rPr>
          <w:rFonts w:ascii="Arial" w:hAnsi="Arial" w:cs="Arial"/>
          <w:b/>
          <w:sz w:val="16"/>
          <w:szCs w:val="16"/>
        </w:rPr>
        <w:t>sustentatorios</w:t>
      </w:r>
      <w:proofErr w:type="spellEnd"/>
      <w:r w:rsidRPr="001E685D">
        <w:rPr>
          <w:rFonts w:ascii="Arial" w:hAnsi="Arial" w:cs="Arial"/>
          <w:b/>
          <w:sz w:val="16"/>
          <w:szCs w:val="16"/>
        </w:rPr>
        <w:t>. Los postulantes que no lo hagan serán descalificados. Los documentos presentados no serán devueltos.</w:t>
      </w:r>
      <w:r w:rsidR="00A30C21">
        <w:rPr>
          <w:rFonts w:ascii="Arial" w:hAnsi="Arial" w:cs="Arial"/>
          <w:b/>
          <w:sz w:val="16"/>
          <w:szCs w:val="16"/>
        </w:rPr>
        <w:t xml:space="preserve"> </w:t>
      </w:r>
      <w:r w:rsidRPr="001E685D">
        <w:rPr>
          <w:rFonts w:ascii="Arial" w:hAnsi="Arial" w:cs="Arial"/>
          <w:b/>
          <w:sz w:val="16"/>
          <w:szCs w:val="16"/>
        </w:rPr>
        <w:t xml:space="preserve">Para la contratación del postulante seleccionado, este presentará la documentación original </w:t>
      </w:r>
      <w:proofErr w:type="spellStart"/>
      <w:r w:rsidRPr="001E685D">
        <w:rPr>
          <w:rFonts w:ascii="Arial" w:hAnsi="Arial" w:cs="Arial"/>
          <w:b/>
          <w:sz w:val="16"/>
          <w:szCs w:val="16"/>
        </w:rPr>
        <w:t>sustentatoria</w:t>
      </w:r>
      <w:proofErr w:type="spellEnd"/>
      <w:r w:rsidRPr="001E685D">
        <w:rPr>
          <w:rFonts w:ascii="Arial" w:hAnsi="Arial" w:cs="Arial"/>
          <w:b/>
          <w:sz w:val="16"/>
          <w:szCs w:val="16"/>
        </w:rPr>
        <w:t>. La suplencia está supeditada a la incorporación del trabajador titular.</w:t>
      </w:r>
    </w:p>
    <w:p w:rsidR="00BB317A" w:rsidRPr="00A647B6" w:rsidRDefault="00BB317A" w:rsidP="00BB317A">
      <w:pPr>
        <w:ind w:left="360"/>
        <w:jc w:val="both"/>
        <w:rPr>
          <w:rFonts w:cs="Arial"/>
          <w:sz w:val="20"/>
        </w:rPr>
      </w:pPr>
    </w:p>
    <w:p w:rsidR="00BB317A" w:rsidRPr="00A647B6" w:rsidRDefault="00BB317A" w:rsidP="00A30C21">
      <w:pPr>
        <w:pStyle w:val="Prrafodelista1"/>
        <w:numPr>
          <w:ilvl w:val="0"/>
          <w:numId w:val="1"/>
        </w:numPr>
        <w:ind w:left="284" w:hanging="284"/>
        <w:jc w:val="both"/>
        <w:rPr>
          <w:rFonts w:cs="Arial"/>
          <w:b/>
          <w:sz w:val="20"/>
        </w:rPr>
      </w:pPr>
      <w:r w:rsidRPr="00A647B6">
        <w:rPr>
          <w:rFonts w:cs="Arial"/>
          <w:b/>
          <w:sz w:val="20"/>
        </w:rPr>
        <w:t>CARACTERÍSTICAS DEL PUESTO Y/O CARGO</w:t>
      </w:r>
    </w:p>
    <w:p w:rsidR="00BB317A" w:rsidRPr="00A647B6" w:rsidRDefault="00BB317A" w:rsidP="00BB317A">
      <w:pPr>
        <w:pStyle w:val="Prrafodelista1"/>
        <w:ind w:left="0"/>
        <w:jc w:val="both"/>
        <w:rPr>
          <w:rFonts w:cs="Arial"/>
          <w:b/>
          <w:sz w:val="20"/>
          <w:highlight w:val="yellow"/>
        </w:rPr>
      </w:pPr>
    </w:p>
    <w:p w:rsidR="00BB317A" w:rsidRPr="00A647B6" w:rsidRDefault="00A30C21" w:rsidP="00BB317A">
      <w:pPr>
        <w:pStyle w:val="Sinespaciado"/>
        <w:ind w:firstLine="284"/>
        <w:rPr>
          <w:rFonts w:ascii="Arial" w:hAnsi="Arial" w:cs="Arial"/>
          <w:b/>
          <w:sz w:val="20"/>
          <w:szCs w:val="20"/>
        </w:rPr>
      </w:pPr>
      <w:r>
        <w:rPr>
          <w:rFonts w:ascii="Arial" w:hAnsi="Arial" w:cs="Arial"/>
          <w:b/>
          <w:sz w:val="20"/>
          <w:szCs w:val="20"/>
        </w:rPr>
        <w:t>MÉDICO ESPECIALISTA</w:t>
      </w:r>
      <w:r w:rsidR="00BB317A" w:rsidRPr="00A647B6">
        <w:rPr>
          <w:rFonts w:ascii="Arial" w:hAnsi="Arial" w:cs="Arial"/>
          <w:b/>
          <w:sz w:val="20"/>
          <w:szCs w:val="20"/>
        </w:rPr>
        <w:t xml:space="preserve"> </w:t>
      </w:r>
      <w:r w:rsidR="00072A80">
        <w:rPr>
          <w:rFonts w:ascii="Arial" w:hAnsi="Arial" w:cs="Arial"/>
          <w:b/>
          <w:sz w:val="20"/>
          <w:szCs w:val="20"/>
        </w:rPr>
        <w:t>EN CARDIOLOGÍA</w:t>
      </w:r>
      <w:r>
        <w:rPr>
          <w:rFonts w:ascii="Arial" w:hAnsi="Arial" w:cs="Arial"/>
          <w:b/>
          <w:sz w:val="20"/>
          <w:szCs w:val="20"/>
        </w:rPr>
        <w:t xml:space="preserve"> </w:t>
      </w:r>
      <w:r w:rsidR="00BB317A" w:rsidRPr="00A647B6">
        <w:rPr>
          <w:rFonts w:ascii="Arial" w:hAnsi="Arial" w:cs="Arial"/>
          <w:b/>
          <w:sz w:val="20"/>
          <w:szCs w:val="20"/>
        </w:rPr>
        <w:t>(P1MES-001)</w:t>
      </w:r>
    </w:p>
    <w:p w:rsidR="00BB317A" w:rsidRPr="00A30C21" w:rsidRDefault="00BB317A" w:rsidP="00BB317A">
      <w:pPr>
        <w:pStyle w:val="Sinespaciado"/>
        <w:ind w:firstLine="284"/>
        <w:jc w:val="both"/>
        <w:rPr>
          <w:rFonts w:ascii="Arial" w:hAnsi="Arial" w:cs="Arial"/>
          <w:sz w:val="20"/>
          <w:szCs w:val="20"/>
        </w:rPr>
      </w:pPr>
      <w:r w:rsidRPr="00A30C21">
        <w:rPr>
          <w:rFonts w:ascii="Arial" w:hAnsi="Arial" w:cs="Arial"/>
          <w:sz w:val="20"/>
          <w:szCs w:val="20"/>
        </w:rPr>
        <w:t>Principales funciones a desempeñar:</w:t>
      </w:r>
    </w:p>
    <w:p w:rsidR="008711A6" w:rsidRDefault="008711A6" w:rsidP="00BB317A">
      <w:pPr>
        <w:pStyle w:val="Sinespaciado"/>
        <w:ind w:firstLine="284"/>
        <w:jc w:val="both"/>
        <w:rPr>
          <w:rFonts w:ascii="Arial" w:hAnsi="Arial" w:cs="Arial"/>
          <w:b/>
          <w:sz w:val="20"/>
          <w:szCs w:val="20"/>
        </w:rPr>
      </w:pP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Cumplir puntualmente con la programación asistencial (horario ordinario y/o extraordinario, guardias, retenes) y administrativa según sea el caso (comités y otros) asignadas por la Jefatura del Servicio de Intervencionismo en los diferentes sectores de trabajo.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Participar de las reuniones clínicas, juntas médicas, comité clínico quirúrgico entre otras, según le sean asignadas.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Participar de las actividades de capacitación, docencia e investigación asignadas por sus jefaturas de línea o instancias relacionadas (con la conformidad con su jefe inmediato).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Capacitar, orientar y supervisar las actividades de los médicos residentes asignados al servicio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Elaborar las historias clínicas de pacientes admitidos a la sala de post intervencionismo, evoluciones, terapéutica, recetas, documentación de alta, epicrisis, elaboración de informe de los procedimientos realizados con indicaciones médicas y sugerencia de tratamiento.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Elaborar informes médicos, informes de incapacidad, certificado de defunción y descanso medico (CITT) según sea el caso.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Reemplazar al jefe de servicio en su ausencia en caso sea designado.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Elaborar y participar en la formulación de guías de procedimientos, protocolos, normas y directivas relacionadas a su especialidad.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Promover la eficiencia, economía y calidad de atención en el servicio.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Promover y usar los equipos de protección radiológica de manera adecuada, uso adecuado del dosímetro y cumplir las demás normas de bioseguridad vigentes.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Dirigir, controlar, supervisar, coordinar y evaluar las actividades del personal a su cargo durante las actividades en la sala de hemodinámica.</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Solicitar y/o verificar los exámenes clínicos, consentimientos informados de la historia clínica previa a la realización de los procedimientos.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Elaborar informes de procedimientos diagnósticos y terapéuticos antes de terminar su labor programada. </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Informar al paciente y familiares, sobre el riesgo y beneficios, indicaciones del examen a realizarse y participar en la obtención del consentimiento informado de acuerdo a la normativa vigente en el servicio de intervencionismo.</w:t>
      </w:r>
    </w:p>
    <w:p w:rsidR="008711A6" w:rsidRPr="00E314D6"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 xml:space="preserve">Responder interconsultas de la sub especialidad a solicitud de las diferentes áreas </w:t>
      </w:r>
    </w:p>
    <w:p w:rsidR="00BB317A" w:rsidRDefault="008711A6" w:rsidP="008711A6">
      <w:pPr>
        <w:pStyle w:val="Sinespaciado"/>
        <w:numPr>
          <w:ilvl w:val="0"/>
          <w:numId w:val="14"/>
        </w:numPr>
        <w:jc w:val="both"/>
        <w:rPr>
          <w:rFonts w:ascii="Arial" w:hAnsi="Arial" w:cs="Arial"/>
          <w:sz w:val="20"/>
          <w:szCs w:val="20"/>
        </w:rPr>
      </w:pPr>
      <w:r w:rsidRPr="00E314D6">
        <w:rPr>
          <w:rFonts w:ascii="Arial" w:hAnsi="Arial" w:cs="Arial"/>
          <w:sz w:val="20"/>
          <w:szCs w:val="20"/>
        </w:rPr>
        <w:t>Cumplir con otras funciones encargadas por la Jefatura del Servicio de Intervencionismo.</w:t>
      </w:r>
    </w:p>
    <w:p w:rsidR="008711A6" w:rsidRDefault="008711A6" w:rsidP="008711A6">
      <w:pPr>
        <w:pStyle w:val="Sinespaciado"/>
        <w:ind w:left="720"/>
        <w:jc w:val="both"/>
        <w:rPr>
          <w:rFonts w:ascii="Arial" w:hAnsi="Arial" w:cs="Arial"/>
          <w:sz w:val="20"/>
          <w:szCs w:val="20"/>
        </w:rPr>
      </w:pPr>
    </w:p>
    <w:p w:rsidR="008711A6" w:rsidRDefault="008711A6" w:rsidP="008711A6">
      <w:pPr>
        <w:ind w:left="360"/>
        <w:jc w:val="both"/>
        <w:rPr>
          <w:rFonts w:cs="Arial"/>
          <w:b/>
          <w:sz w:val="20"/>
        </w:rPr>
      </w:pPr>
      <w:r w:rsidRPr="00A647B6">
        <w:rPr>
          <w:rFonts w:cs="Arial"/>
          <w:b/>
          <w:sz w:val="20"/>
        </w:rPr>
        <w:t xml:space="preserve">MÉDICO ESPECIALISTA EN </w:t>
      </w:r>
      <w:r>
        <w:rPr>
          <w:rFonts w:cs="Arial"/>
          <w:b/>
          <w:sz w:val="20"/>
        </w:rPr>
        <w:t>CIRUGÍA</w:t>
      </w:r>
      <w:r w:rsidR="00A30C21">
        <w:rPr>
          <w:rFonts w:cs="Arial"/>
          <w:b/>
          <w:sz w:val="20"/>
        </w:rPr>
        <w:t xml:space="preserve"> DE TÓRAX Y CARDIOVASCULAR (</w:t>
      </w:r>
      <w:r>
        <w:rPr>
          <w:rFonts w:cs="Arial"/>
          <w:b/>
          <w:sz w:val="20"/>
        </w:rPr>
        <w:t>P1MES-002</w:t>
      </w:r>
      <w:r w:rsidRPr="00A647B6">
        <w:rPr>
          <w:rFonts w:cs="Arial"/>
          <w:b/>
          <w:sz w:val="20"/>
        </w:rPr>
        <w:t xml:space="preserve">)  </w:t>
      </w:r>
    </w:p>
    <w:p w:rsidR="00A30C21" w:rsidRPr="00A30C21" w:rsidRDefault="00A30C21" w:rsidP="00A30C21">
      <w:pPr>
        <w:pStyle w:val="Sinespaciado"/>
        <w:ind w:firstLine="364"/>
        <w:jc w:val="both"/>
        <w:rPr>
          <w:rFonts w:ascii="Arial" w:hAnsi="Arial" w:cs="Arial"/>
          <w:sz w:val="20"/>
          <w:szCs w:val="20"/>
        </w:rPr>
      </w:pPr>
      <w:r w:rsidRPr="00A30C21">
        <w:rPr>
          <w:rFonts w:ascii="Arial" w:hAnsi="Arial" w:cs="Arial"/>
          <w:sz w:val="20"/>
          <w:szCs w:val="20"/>
        </w:rPr>
        <w:t>Principales funciones a desempeñar:</w:t>
      </w:r>
    </w:p>
    <w:p w:rsidR="00A30C21" w:rsidRDefault="00A30C21" w:rsidP="00A30C21">
      <w:pPr>
        <w:pStyle w:val="Sinespaciado"/>
        <w:ind w:left="720"/>
        <w:jc w:val="both"/>
        <w:rPr>
          <w:rFonts w:ascii="Arial" w:hAnsi="Arial" w:cs="Arial"/>
          <w:sz w:val="20"/>
          <w:szCs w:val="20"/>
        </w:rPr>
      </w:pP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Atender y tratar a los pacientes pediátricos con cardiopatías congénitas y adquiridas que requieran el tratamiento quirúrgico electivo.</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Tratamiento quirúrgico de emergencia de pacientes pediátricos con cardiopatías congénitas adquiridas y trasplante cardiaco.</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Realizar procedimientos invasivos propios de su especialidad como parte del tratamiento a los pacientes pediátricos cardiópatas internados en las Unidades de Cuidados Intensivos e Intermedios, emergencias.</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Realizar las visitas médicas e indicar al personal de salud el tratamiento a seguir con el paciente, solicitando, según sea el caso, análisis y exámenes auxiliares en laboratorio, rayos x, ecocardiografías, etc. y/o procedimientos invasivos siguiendo las normativas vigentes sobre los   horarios y frecuencias de dichos informes.</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Participar activamente en las reuniones clínico quirúrgico.</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Participar en el Comité de Falla Cardiaca y Trasplante Cardiaco.</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 xml:space="preserve">Detectar y tratar precozmente las complicaciones que pudieran presentarse en el paciente </w:t>
      </w:r>
      <w:proofErr w:type="spellStart"/>
      <w:r w:rsidRPr="00A30C21">
        <w:rPr>
          <w:rFonts w:ascii="Arial" w:hAnsi="Arial" w:cs="Arial"/>
          <w:sz w:val="20"/>
          <w:szCs w:val="20"/>
        </w:rPr>
        <w:t>cardiopediátrico</w:t>
      </w:r>
      <w:proofErr w:type="spellEnd"/>
      <w:r w:rsidRPr="00A30C21">
        <w:rPr>
          <w:rFonts w:ascii="Arial" w:hAnsi="Arial" w:cs="Arial"/>
          <w:sz w:val="20"/>
          <w:szCs w:val="20"/>
        </w:rPr>
        <w:t xml:space="preserve"> hospitalizado en las Unidades de Cuidados Intensivos e Intermedios.</w:t>
      </w:r>
    </w:p>
    <w:p w:rsidR="008711A6" w:rsidRPr="00A30C21" w:rsidRDefault="008711A6" w:rsidP="00A30C21">
      <w:pPr>
        <w:pStyle w:val="Sinespaciado"/>
        <w:numPr>
          <w:ilvl w:val="0"/>
          <w:numId w:val="16"/>
        </w:numPr>
        <w:ind w:left="742" w:hanging="364"/>
        <w:jc w:val="both"/>
        <w:rPr>
          <w:rFonts w:ascii="Arial" w:hAnsi="Arial" w:cs="Arial"/>
          <w:sz w:val="20"/>
          <w:szCs w:val="20"/>
        </w:rPr>
      </w:pPr>
      <w:r w:rsidRPr="00A30C21">
        <w:rPr>
          <w:rFonts w:ascii="Arial" w:hAnsi="Arial" w:cs="Arial"/>
          <w:sz w:val="20"/>
          <w:szCs w:val="20"/>
        </w:rPr>
        <w:t>Informar y orientar a los padres y/o familiares apoderados sobre la evolución y tratamiento de los pacientes hospitalizados en las Unidades de Cuidados Intensivos e Intermedios.</w:t>
      </w:r>
    </w:p>
    <w:p w:rsidR="00BB317A" w:rsidRPr="00A647B6" w:rsidRDefault="00BB317A" w:rsidP="00BB317A">
      <w:pPr>
        <w:pStyle w:val="Prrafodelista1"/>
        <w:ind w:left="0"/>
        <w:jc w:val="both"/>
        <w:rPr>
          <w:rFonts w:cs="Arial"/>
          <w:b/>
          <w:sz w:val="20"/>
          <w:highlight w:val="yellow"/>
        </w:rPr>
      </w:pPr>
    </w:p>
    <w:p w:rsidR="00BB317A" w:rsidRPr="00A647B6" w:rsidRDefault="00BB317A" w:rsidP="00BB317A">
      <w:pPr>
        <w:ind w:left="426" w:hanging="426"/>
        <w:rPr>
          <w:rFonts w:cs="Arial"/>
          <w:sz w:val="20"/>
        </w:rPr>
      </w:pPr>
      <w:r w:rsidRPr="00A647B6">
        <w:rPr>
          <w:rFonts w:cs="Arial"/>
          <w:b/>
          <w:bCs/>
          <w:sz w:val="20"/>
        </w:rPr>
        <w:t>5.   MODALIDAD DE POSTULACION</w:t>
      </w:r>
    </w:p>
    <w:p w:rsidR="00BB317A" w:rsidRPr="00A647B6" w:rsidRDefault="00BB317A" w:rsidP="00BB317A">
      <w:pPr>
        <w:tabs>
          <w:tab w:val="left" w:pos="540"/>
        </w:tabs>
        <w:ind w:left="1428"/>
        <w:rPr>
          <w:rFonts w:cs="Arial"/>
          <w:b/>
          <w:bCs/>
          <w:sz w:val="20"/>
        </w:rPr>
      </w:pPr>
    </w:p>
    <w:p w:rsidR="00BB317A" w:rsidRPr="00A647B6" w:rsidRDefault="00BB317A" w:rsidP="00BB317A">
      <w:pPr>
        <w:ind w:left="360"/>
        <w:jc w:val="both"/>
        <w:rPr>
          <w:rFonts w:cs="Arial"/>
          <w:sz w:val="20"/>
        </w:rPr>
      </w:pPr>
      <w:r w:rsidRPr="00A647B6">
        <w:rPr>
          <w:rFonts w:cs="Arial"/>
          <w:sz w:val="20"/>
        </w:rPr>
        <w:t>Las personas interesadas en participar en el proceso que cumplan con los requisitos establecidos, deberán seguir los pasos siguientes:</w:t>
      </w:r>
    </w:p>
    <w:p w:rsidR="00BB317A" w:rsidRPr="00A647B6" w:rsidRDefault="00BB317A" w:rsidP="00BB317A">
      <w:pPr>
        <w:ind w:left="360"/>
        <w:jc w:val="both"/>
        <w:rPr>
          <w:rFonts w:cs="Arial"/>
          <w:sz w:val="20"/>
          <w:highlight w:val="yellow"/>
        </w:rPr>
      </w:pPr>
    </w:p>
    <w:p w:rsidR="00BB317A" w:rsidRPr="00A647B6" w:rsidRDefault="00BB317A" w:rsidP="00BB317A">
      <w:pPr>
        <w:pStyle w:val="Prrafodelista"/>
        <w:numPr>
          <w:ilvl w:val="0"/>
          <w:numId w:val="4"/>
        </w:numPr>
        <w:contextualSpacing/>
        <w:jc w:val="both"/>
        <w:rPr>
          <w:sz w:val="20"/>
          <w:szCs w:val="20"/>
        </w:rPr>
      </w:pPr>
      <w:r w:rsidRPr="00A647B6">
        <w:rPr>
          <w:sz w:val="20"/>
          <w:szCs w:val="20"/>
        </w:rPr>
        <w:t xml:space="preserve">Ingresar al link </w:t>
      </w:r>
      <w:hyperlink r:id="rId6" w:history="1">
        <w:r w:rsidRPr="00A647B6">
          <w:rPr>
            <w:rStyle w:val="Hipervnculo"/>
            <w:rFonts w:cs="Arial"/>
            <w:sz w:val="20"/>
            <w:szCs w:val="20"/>
          </w:rPr>
          <w:t>ww1.essalud.gob.pe/</w:t>
        </w:r>
        <w:proofErr w:type="spellStart"/>
        <w:r w:rsidRPr="00A647B6">
          <w:rPr>
            <w:rStyle w:val="Hipervnculo"/>
            <w:rFonts w:cs="Arial"/>
            <w:sz w:val="20"/>
            <w:szCs w:val="20"/>
          </w:rPr>
          <w:t>sisep</w:t>
        </w:r>
        <w:proofErr w:type="spellEnd"/>
        <w:r w:rsidRPr="00A647B6">
          <w:rPr>
            <w:rStyle w:val="Hipervnculo"/>
            <w:rFonts w:cs="Arial"/>
            <w:sz w:val="20"/>
            <w:szCs w:val="20"/>
          </w:rPr>
          <w:t xml:space="preserve">/postular_oportunidades.htm </w:t>
        </w:r>
      </w:hyperlink>
      <w:r w:rsidRPr="00A647B6">
        <w:rPr>
          <w:sz w:val="20"/>
          <w:szCs w:val="20"/>
        </w:rPr>
        <w:t xml:space="preserve"> y </w:t>
      </w:r>
      <w:r w:rsidRPr="00A647B6">
        <w:rPr>
          <w:rStyle w:val="Hipervnculo"/>
          <w:rFonts w:cs="Arial"/>
          <w:bCs/>
          <w:sz w:val="20"/>
          <w:szCs w:val="20"/>
        </w:rPr>
        <w:t>r</w:t>
      </w:r>
      <w:r w:rsidRPr="00A647B6">
        <w:rPr>
          <w:sz w:val="20"/>
          <w:szCs w:val="20"/>
        </w:rPr>
        <w:t xml:space="preserve">egistrarse en el Sistema de Selección de Personal (SISEP), culminado el registro el sistema enviará al correo electrónico consignado del postulante el usuario y clave. </w:t>
      </w:r>
    </w:p>
    <w:p w:rsidR="00BB317A" w:rsidRPr="00A647B6" w:rsidRDefault="00BB317A" w:rsidP="00BB317A">
      <w:pPr>
        <w:pStyle w:val="Prrafodelista"/>
        <w:jc w:val="both"/>
        <w:rPr>
          <w:sz w:val="20"/>
          <w:szCs w:val="20"/>
        </w:rPr>
      </w:pPr>
    </w:p>
    <w:p w:rsidR="00BB317A" w:rsidRPr="00A647B6" w:rsidRDefault="00BB317A" w:rsidP="00BB317A">
      <w:pPr>
        <w:pStyle w:val="Prrafodelista"/>
        <w:numPr>
          <w:ilvl w:val="0"/>
          <w:numId w:val="4"/>
        </w:numPr>
        <w:contextualSpacing/>
        <w:jc w:val="both"/>
        <w:rPr>
          <w:sz w:val="20"/>
          <w:szCs w:val="20"/>
        </w:rPr>
      </w:pPr>
      <w:r w:rsidRPr="00A647B6">
        <w:rPr>
          <w:sz w:val="20"/>
          <w:szCs w:val="20"/>
        </w:rPr>
        <w:t>El postulante deberá ingresar al SISEP con su respectivo usuario y contraseña e iniciar su postulación a las ofertas laborales de su interés registrando sus datos de experiencia y formación.</w:t>
      </w:r>
    </w:p>
    <w:p w:rsidR="00BB317A" w:rsidRPr="00A647B6" w:rsidRDefault="00BB317A" w:rsidP="00BB317A">
      <w:pPr>
        <w:pStyle w:val="Prrafodelista"/>
        <w:rPr>
          <w:sz w:val="20"/>
          <w:szCs w:val="20"/>
        </w:rPr>
      </w:pPr>
    </w:p>
    <w:p w:rsidR="00BB317A" w:rsidRPr="00A647B6" w:rsidRDefault="00BB317A" w:rsidP="00BB317A">
      <w:pPr>
        <w:pStyle w:val="Prrafodelista"/>
        <w:numPr>
          <w:ilvl w:val="0"/>
          <w:numId w:val="4"/>
        </w:numPr>
        <w:contextualSpacing/>
        <w:jc w:val="both"/>
        <w:rPr>
          <w:sz w:val="20"/>
          <w:szCs w:val="20"/>
          <w:lang w:val="es-PE"/>
        </w:rPr>
      </w:pPr>
      <w:r w:rsidRPr="00A647B6">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B317A" w:rsidRPr="00A647B6" w:rsidRDefault="00BB317A" w:rsidP="00BB317A">
      <w:pPr>
        <w:rPr>
          <w:rFonts w:cs="Arial"/>
          <w:sz w:val="20"/>
        </w:rPr>
      </w:pPr>
    </w:p>
    <w:p w:rsidR="00BB317A" w:rsidRPr="00A647B6" w:rsidRDefault="00BB317A" w:rsidP="00BB317A">
      <w:pPr>
        <w:pStyle w:val="Prrafodelista"/>
        <w:ind w:left="360"/>
        <w:jc w:val="both"/>
        <w:rPr>
          <w:sz w:val="20"/>
          <w:szCs w:val="20"/>
          <w:lang w:val="es-PE"/>
        </w:rPr>
      </w:pPr>
      <w:r w:rsidRPr="00A647B6">
        <w:rPr>
          <w:sz w:val="20"/>
          <w:szCs w:val="20"/>
        </w:rPr>
        <w:t xml:space="preserve">Cada postulante deberá descargar de </w:t>
      </w:r>
      <w:smartTag w:uri="urn:schemas-microsoft-com:office:smarttags" w:element="PersonName">
        <w:smartTagPr>
          <w:attr w:name="ProductID" w:val="la p￡gina Web"/>
        </w:smartTagPr>
        <w:r w:rsidRPr="00A647B6">
          <w:rPr>
            <w:sz w:val="20"/>
            <w:szCs w:val="20"/>
          </w:rPr>
          <w:t>la Página Web</w:t>
        </w:r>
      </w:smartTag>
      <w:r w:rsidRPr="00A647B6">
        <w:rPr>
          <w:sz w:val="20"/>
          <w:szCs w:val="20"/>
        </w:rPr>
        <w:t xml:space="preserve"> Institucional: </w:t>
      </w:r>
      <w:hyperlink r:id="rId7" w:history="1">
        <w:r w:rsidRPr="00A647B6">
          <w:rPr>
            <w:rStyle w:val="Hipervnculo"/>
            <w:rFonts w:cs="Arial"/>
            <w:sz w:val="20"/>
            <w:szCs w:val="20"/>
          </w:rPr>
          <w:t>www.essalud.gob.pe</w:t>
        </w:r>
      </w:hyperlink>
      <w:r w:rsidRPr="00A647B6">
        <w:rPr>
          <w:sz w:val="20"/>
          <w:szCs w:val="20"/>
        </w:rPr>
        <w:t xml:space="preserve"> los Formatos de Declaración Jurada siguientes:</w:t>
      </w:r>
    </w:p>
    <w:p w:rsidR="00BB317A" w:rsidRPr="00A647B6" w:rsidRDefault="00BB317A" w:rsidP="00BB317A">
      <w:pPr>
        <w:pStyle w:val="Prrafodelista10"/>
        <w:spacing w:after="0" w:line="240" w:lineRule="auto"/>
        <w:ind w:left="360"/>
        <w:jc w:val="both"/>
        <w:rPr>
          <w:rFonts w:ascii="Arial" w:hAnsi="Arial" w:cs="Arial"/>
          <w:sz w:val="20"/>
          <w:szCs w:val="20"/>
        </w:rPr>
      </w:pPr>
    </w:p>
    <w:p w:rsidR="00BB317A" w:rsidRPr="00A647B6" w:rsidRDefault="00BB317A" w:rsidP="00BB317A">
      <w:pPr>
        <w:pStyle w:val="NormalWeb"/>
        <w:numPr>
          <w:ilvl w:val="0"/>
          <w:numId w:val="5"/>
        </w:numPr>
        <w:shd w:val="clear" w:color="auto" w:fill="FFFFFF"/>
        <w:spacing w:before="0" w:beforeAutospacing="0" w:after="0" w:afterAutospacing="0"/>
        <w:jc w:val="both"/>
        <w:rPr>
          <w:rFonts w:ascii="Arial" w:hAnsi="Arial" w:cs="Arial"/>
          <w:sz w:val="20"/>
          <w:szCs w:val="20"/>
        </w:rPr>
      </w:pPr>
      <w:r w:rsidRPr="00A647B6">
        <w:rPr>
          <w:rFonts w:ascii="Arial" w:hAnsi="Arial" w:cs="Arial"/>
          <w:sz w:val="20"/>
          <w:szCs w:val="20"/>
        </w:rPr>
        <w:t xml:space="preserve">Declaración Jurada de Cumplimiento de requisitos </w:t>
      </w:r>
      <w:r w:rsidRPr="00A647B6">
        <w:rPr>
          <w:rFonts w:ascii="Arial" w:hAnsi="Arial" w:cs="Arial"/>
          <w:color w:val="0000FF"/>
          <w:sz w:val="20"/>
          <w:szCs w:val="20"/>
          <w:u w:val="single"/>
        </w:rPr>
        <w:t>(Formato 1)</w:t>
      </w:r>
    </w:p>
    <w:p w:rsidR="00BB317A" w:rsidRPr="00A647B6" w:rsidRDefault="00BB317A" w:rsidP="00BB317A">
      <w:pPr>
        <w:pStyle w:val="NormalWeb"/>
        <w:numPr>
          <w:ilvl w:val="0"/>
          <w:numId w:val="5"/>
        </w:numPr>
        <w:shd w:val="clear" w:color="auto" w:fill="FFFFFF"/>
        <w:spacing w:before="0" w:beforeAutospacing="0" w:after="0" w:afterAutospacing="0"/>
        <w:jc w:val="both"/>
        <w:rPr>
          <w:rFonts w:ascii="Arial" w:hAnsi="Arial" w:cs="Arial"/>
          <w:sz w:val="20"/>
          <w:szCs w:val="20"/>
        </w:rPr>
      </w:pPr>
      <w:r w:rsidRPr="00A647B6">
        <w:rPr>
          <w:rFonts w:ascii="Arial" w:hAnsi="Arial" w:cs="Arial"/>
          <w:sz w:val="20"/>
          <w:szCs w:val="20"/>
        </w:rPr>
        <w:t>Declaración Jurada sobre Impedimento y Nepotismo. (</w:t>
      </w:r>
      <w:hyperlink r:id="rId8" w:tgtFrame="_blank" w:history="1">
        <w:r w:rsidRPr="00A647B6">
          <w:rPr>
            <w:rStyle w:val="Hipervnculo"/>
            <w:rFonts w:ascii="Arial" w:hAnsi="Arial" w:cs="Arial"/>
            <w:sz w:val="20"/>
            <w:szCs w:val="20"/>
          </w:rPr>
          <w:t>Formato 2</w:t>
        </w:r>
      </w:hyperlink>
      <w:r w:rsidRPr="00A647B6">
        <w:rPr>
          <w:rFonts w:ascii="Arial" w:hAnsi="Arial" w:cs="Arial"/>
          <w:sz w:val="20"/>
          <w:szCs w:val="20"/>
        </w:rPr>
        <w:t>)</w:t>
      </w:r>
    </w:p>
    <w:p w:rsidR="00BB317A" w:rsidRDefault="00BB317A" w:rsidP="00BB317A">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A647B6">
        <w:rPr>
          <w:rFonts w:ascii="Arial" w:hAnsi="Arial" w:cs="Arial"/>
          <w:sz w:val="20"/>
          <w:szCs w:val="20"/>
        </w:rPr>
        <w:t>Declaración Jurada de Confidencialidad e Incompatibilidad. (</w:t>
      </w:r>
      <w:hyperlink r:id="rId9" w:tgtFrame="_blank" w:history="1">
        <w:r w:rsidRPr="00A647B6">
          <w:rPr>
            <w:rStyle w:val="Hipervnculo"/>
            <w:rFonts w:ascii="Arial" w:hAnsi="Arial" w:cs="Arial"/>
            <w:sz w:val="20"/>
            <w:szCs w:val="20"/>
          </w:rPr>
          <w:t>Formato 3</w:t>
        </w:r>
      </w:hyperlink>
      <w:r w:rsidRPr="00A647B6">
        <w:rPr>
          <w:rFonts w:ascii="Arial" w:hAnsi="Arial" w:cs="Arial"/>
          <w:sz w:val="20"/>
          <w:szCs w:val="20"/>
        </w:rPr>
        <w:t>)</w:t>
      </w:r>
    </w:p>
    <w:p w:rsidR="004D0783" w:rsidRPr="00292366" w:rsidRDefault="004D0783" w:rsidP="004D0783">
      <w:pPr>
        <w:pStyle w:val="Sinespaciado1"/>
        <w:numPr>
          <w:ilvl w:val="0"/>
          <w:numId w:val="5"/>
        </w:numPr>
        <w:jc w:val="both"/>
        <w:rPr>
          <w:rFonts w:ascii="Arial" w:hAnsi="Arial" w:cs="Arial"/>
          <w:sz w:val="20"/>
          <w:szCs w:val="20"/>
        </w:rPr>
      </w:pPr>
      <w:r w:rsidRPr="00292366">
        <w:rPr>
          <w:rFonts w:ascii="Arial" w:hAnsi="Arial" w:cs="Arial"/>
          <w:sz w:val="20"/>
          <w:szCs w:val="20"/>
        </w:rPr>
        <w:t>Declaración Jurada para Médicos Especialistas que no Cuentan con Título de Especialista o Constancia Emitida por la Universidad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rsidR="00BB317A" w:rsidRPr="00A647B6" w:rsidRDefault="00BB317A" w:rsidP="00BB317A">
      <w:pPr>
        <w:pStyle w:val="NormalWeb"/>
        <w:numPr>
          <w:ilvl w:val="0"/>
          <w:numId w:val="5"/>
        </w:numPr>
        <w:shd w:val="clear" w:color="auto" w:fill="FFFFFF"/>
        <w:spacing w:before="0" w:beforeAutospacing="0"/>
        <w:ind w:left="714" w:hanging="357"/>
        <w:jc w:val="both"/>
        <w:rPr>
          <w:rFonts w:ascii="Arial" w:hAnsi="Arial" w:cs="Arial"/>
          <w:sz w:val="20"/>
          <w:szCs w:val="20"/>
        </w:rPr>
      </w:pPr>
      <w:r w:rsidRPr="00A647B6">
        <w:rPr>
          <w:rFonts w:ascii="Arial" w:hAnsi="Arial" w:cs="Arial"/>
          <w:sz w:val="20"/>
          <w:szCs w:val="20"/>
        </w:rPr>
        <w:t>Declaración Jurada de no Registrar Antecedentes Penales. (</w:t>
      </w:r>
      <w:hyperlink r:id="rId10" w:tgtFrame="_blank" w:history="1">
        <w:r w:rsidRPr="00A647B6">
          <w:rPr>
            <w:rStyle w:val="Hipervnculo"/>
            <w:rFonts w:ascii="Arial" w:hAnsi="Arial" w:cs="Arial"/>
            <w:sz w:val="20"/>
            <w:szCs w:val="20"/>
          </w:rPr>
          <w:t>Formato 5</w:t>
        </w:r>
      </w:hyperlink>
      <w:r w:rsidRPr="00A647B6">
        <w:rPr>
          <w:rFonts w:ascii="Arial" w:hAnsi="Arial" w:cs="Arial"/>
          <w:sz w:val="20"/>
          <w:szCs w:val="20"/>
        </w:rPr>
        <w:t>)</w:t>
      </w:r>
    </w:p>
    <w:p w:rsidR="00BB317A" w:rsidRPr="00A647B6" w:rsidRDefault="00BB317A" w:rsidP="00BB317A">
      <w:pPr>
        <w:pStyle w:val="Prrafodelista10"/>
        <w:spacing w:after="0" w:line="240" w:lineRule="auto"/>
        <w:ind w:left="357" w:right="99"/>
        <w:jc w:val="both"/>
        <w:rPr>
          <w:rFonts w:ascii="Arial" w:hAnsi="Arial" w:cs="Arial"/>
          <w:sz w:val="20"/>
          <w:szCs w:val="20"/>
          <w:lang w:val="es-ES"/>
        </w:rPr>
      </w:pPr>
      <w:r w:rsidRPr="00A647B6">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B317A" w:rsidRPr="00A647B6" w:rsidRDefault="00BB317A" w:rsidP="00BB317A">
      <w:pPr>
        <w:pStyle w:val="Prrafodelista10"/>
        <w:spacing w:after="0" w:line="240" w:lineRule="auto"/>
        <w:ind w:left="357" w:right="99"/>
        <w:jc w:val="both"/>
        <w:rPr>
          <w:rFonts w:ascii="Arial" w:hAnsi="Arial" w:cs="Arial"/>
          <w:sz w:val="20"/>
          <w:szCs w:val="20"/>
          <w:lang w:val="es-ES"/>
        </w:rPr>
      </w:pPr>
    </w:p>
    <w:p w:rsidR="00BB317A" w:rsidRPr="00A647B6" w:rsidRDefault="00BB317A" w:rsidP="00BB317A">
      <w:pPr>
        <w:ind w:left="360"/>
        <w:jc w:val="both"/>
        <w:rPr>
          <w:rFonts w:cs="Arial"/>
          <w:sz w:val="20"/>
        </w:rPr>
      </w:pPr>
      <w:r w:rsidRPr="00A647B6">
        <w:rPr>
          <w:rFonts w:cs="Arial"/>
          <w:b/>
          <w:sz w:val="20"/>
        </w:rPr>
        <w:t>Nota:</w:t>
      </w:r>
      <w:r w:rsidRPr="00A647B6">
        <w:rPr>
          <w:rFonts w:cs="Arial"/>
          <w:sz w:val="20"/>
        </w:rPr>
        <w:t xml:space="preserve"> De manera previa a la postulación respectiva, los interesados deberán revisar la información indicada en las “Consideraciones que deberá tener en cuenta para postular a los procesos de selección” </w:t>
      </w:r>
      <w:r w:rsidRPr="00A647B6">
        <w:rPr>
          <w:rFonts w:cs="Arial"/>
          <w:b/>
          <w:bCs/>
          <w:sz w:val="20"/>
        </w:rPr>
        <w:t xml:space="preserve">e información sobre convocatorias de ser el caso (condicional al proceso que se convoque), que se encuentra ubicada en la ruta </w:t>
      </w:r>
      <w:hyperlink r:id="rId11" w:tooltip="https://convocatorias.essalud.gob.pe/" w:history="1">
        <w:r w:rsidRPr="00A647B6">
          <w:rPr>
            <w:rStyle w:val="Hipervnculo"/>
            <w:rFonts w:cs="Arial"/>
            <w:sz w:val="20"/>
          </w:rPr>
          <w:t>https://convocatorias.essalud.gob.pe/</w:t>
        </w:r>
      </w:hyperlink>
    </w:p>
    <w:p w:rsidR="00BB317A" w:rsidRPr="00A647B6" w:rsidRDefault="00BB317A" w:rsidP="00BB317A">
      <w:pPr>
        <w:autoSpaceDE w:val="0"/>
        <w:autoSpaceDN w:val="0"/>
        <w:adjustRightInd w:val="0"/>
        <w:ind w:left="720"/>
        <w:jc w:val="both"/>
        <w:rPr>
          <w:rFonts w:cs="Arial"/>
          <w:sz w:val="20"/>
          <w:highlight w:val="yellow"/>
          <w:lang w:eastAsia="es-ES_tradnl"/>
        </w:rPr>
      </w:pPr>
    </w:p>
    <w:p w:rsidR="00BB317A" w:rsidRPr="00A647B6" w:rsidRDefault="00BB317A" w:rsidP="00BB317A">
      <w:pPr>
        <w:numPr>
          <w:ilvl w:val="2"/>
          <w:numId w:val="4"/>
        </w:numPr>
        <w:tabs>
          <w:tab w:val="clear" w:pos="2340"/>
          <w:tab w:val="num" w:pos="360"/>
        </w:tabs>
        <w:ind w:hanging="2340"/>
        <w:jc w:val="both"/>
        <w:rPr>
          <w:rFonts w:cs="Arial"/>
          <w:sz w:val="20"/>
          <w:lang w:val="es-MX"/>
        </w:rPr>
      </w:pPr>
      <w:r w:rsidRPr="00A647B6">
        <w:rPr>
          <w:rFonts w:cs="Arial"/>
          <w:b/>
          <w:sz w:val="20"/>
        </w:rPr>
        <w:t>REMUNERACIÓN (*)</w:t>
      </w:r>
    </w:p>
    <w:p w:rsidR="00BB317A" w:rsidRPr="00A647B6" w:rsidRDefault="00BB317A" w:rsidP="00BB317A">
      <w:pPr>
        <w:pStyle w:val="NormalWeb"/>
        <w:ind w:left="426"/>
        <w:jc w:val="both"/>
        <w:rPr>
          <w:rFonts w:ascii="Arial" w:hAnsi="Arial" w:cs="Arial"/>
          <w:sz w:val="20"/>
          <w:szCs w:val="20"/>
        </w:rPr>
      </w:pPr>
      <w:r w:rsidRPr="00A647B6">
        <w:rPr>
          <w:rFonts w:ascii="Arial" w:hAnsi="Arial" w:cs="Arial"/>
          <w:sz w:val="20"/>
          <w:szCs w:val="20"/>
        </w:rPr>
        <w:t>El personal que sea contratado en ESSALUD dentro de los alcances de la presente convocatoria recibirá los siguientes beneficios:</w:t>
      </w:r>
    </w:p>
    <w:p w:rsidR="00BB317A" w:rsidRDefault="004D0783" w:rsidP="00BB317A">
      <w:pPr>
        <w:ind w:left="360"/>
        <w:jc w:val="both"/>
        <w:rPr>
          <w:rFonts w:cs="Arial"/>
          <w:b/>
          <w:sz w:val="20"/>
        </w:rPr>
      </w:pPr>
      <w:r>
        <w:rPr>
          <w:rFonts w:cs="Arial"/>
          <w:b/>
          <w:sz w:val="20"/>
        </w:rPr>
        <w:t xml:space="preserve"> MÉDICO (</w:t>
      </w:r>
      <w:r w:rsidR="00BB317A" w:rsidRPr="00A647B6">
        <w:rPr>
          <w:rFonts w:cs="Arial"/>
          <w:b/>
          <w:sz w:val="20"/>
        </w:rPr>
        <w:t>P1MES-001</w:t>
      </w:r>
      <w:r>
        <w:rPr>
          <w:rFonts w:cs="Arial"/>
          <w:b/>
          <w:sz w:val="20"/>
        </w:rPr>
        <w:t xml:space="preserve"> y P1MES-002</w:t>
      </w:r>
      <w:r w:rsidR="00BB317A" w:rsidRPr="00A647B6">
        <w:rPr>
          <w:rFonts w:cs="Arial"/>
          <w:b/>
          <w:sz w:val="20"/>
        </w:rPr>
        <w:t>)</w:t>
      </w:r>
    </w:p>
    <w:p w:rsidR="004D0783" w:rsidRPr="00A647B6" w:rsidRDefault="004D0783" w:rsidP="00BB317A">
      <w:pPr>
        <w:ind w:left="360"/>
        <w:jc w:val="both"/>
        <w:rPr>
          <w:rFonts w:cs="Arial"/>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B317A" w:rsidRPr="00A647B6" w:rsidTr="008A04CE">
        <w:trPr>
          <w:trHeight w:val="199"/>
          <w:jc w:val="center"/>
        </w:trPr>
        <w:tc>
          <w:tcPr>
            <w:tcW w:w="5427" w:type="dxa"/>
          </w:tcPr>
          <w:p w:rsidR="00BB317A" w:rsidRPr="00A647B6" w:rsidRDefault="00BB317A" w:rsidP="004D0783">
            <w:pPr>
              <w:pStyle w:val="NormalWeb"/>
              <w:jc w:val="center"/>
              <w:rPr>
                <w:rFonts w:ascii="Arial" w:hAnsi="Arial" w:cs="Arial"/>
                <w:b/>
                <w:sz w:val="20"/>
                <w:szCs w:val="20"/>
                <w:lang w:val="es-MX"/>
              </w:rPr>
            </w:pPr>
            <w:r w:rsidRPr="00A647B6">
              <w:rPr>
                <w:rFonts w:ascii="Arial" w:hAnsi="Arial" w:cs="Arial"/>
                <w:b/>
                <w:sz w:val="20"/>
                <w:szCs w:val="20"/>
                <w:lang w:val="es-MX"/>
              </w:rPr>
              <w:t>REMUNERACIÓN BÁSICA</w:t>
            </w:r>
          </w:p>
        </w:tc>
        <w:tc>
          <w:tcPr>
            <w:tcW w:w="0" w:type="auto"/>
          </w:tcPr>
          <w:p w:rsidR="00BB317A" w:rsidRPr="00A647B6" w:rsidRDefault="00BB317A" w:rsidP="004D0783">
            <w:pPr>
              <w:pStyle w:val="NormalWeb"/>
              <w:jc w:val="center"/>
              <w:rPr>
                <w:rFonts w:ascii="Arial" w:hAnsi="Arial" w:cs="Arial"/>
                <w:sz w:val="20"/>
                <w:szCs w:val="20"/>
                <w:lang w:val="es-MX"/>
              </w:rPr>
            </w:pPr>
            <w:r w:rsidRPr="00A647B6">
              <w:rPr>
                <w:rFonts w:ascii="Arial" w:hAnsi="Arial" w:cs="Arial"/>
                <w:sz w:val="20"/>
                <w:szCs w:val="20"/>
                <w:lang w:val="es-MX"/>
              </w:rPr>
              <w:t>S/. 4,022.00</w:t>
            </w:r>
          </w:p>
        </w:tc>
      </w:tr>
      <w:tr w:rsidR="00BB317A" w:rsidRPr="00A647B6" w:rsidTr="008A04CE">
        <w:trPr>
          <w:trHeight w:val="319"/>
          <w:jc w:val="center"/>
        </w:trPr>
        <w:tc>
          <w:tcPr>
            <w:tcW w:w="5427" w:type="dxa"/>
          </w:tcPr>
          <w:p w:rsidR="00BB317A" w:rsidRPr="00A647B6" w:rsidRDefault="00BB317A" w:rsidP="004D0783">
            <w:pPr>
              <w:pStyle w:val="NormalWeb"/>
              <w:jc w:val="center"/>
              <w:rPr>
                <w:rFonts w:ascii="Arial" w:hAnsi="Arial" w:cs="Arial"/>
                <w:b/>
                <w:sz w:val="20"/>
                <w:szCs w:val="20"/>
                <w:lang w:val="es-MX"/>
              </w:rPr>
            </w:pPr>
            <w:r w:rsidRPr="00A647B6">
              <w:rPr>
                <w:rFonts w:ascii="Arial" w:hAnsi="Arial" w:cs="Arial"/>
                <w:b/>
                <w:sz w:val="20"/>
                <w:szCs w:val="20"/>
                <w:lang w:val="es-MX"/>
              </w:rPr>
              <w:t>BONO PRODUCTIVIDAD</w:t>
            </w:r>
          </w:p>
        </w:tc>
        <w:tc>
          <w:tcPr>
            <w:tcW w:w="0" w:type="auto"/>
          </w:tcPr>
          <w:p w:rsidR="00BB317A" w:rsidRPr="00A647B6" w:rsidRDefault="00BB317A" w:rsidP="004D0783">
            <w:pPr>
              <w:pStyle w:val="NormalWeb"/>
              <w:jc w:val="center"/>
              <w:rPr>
                <w:rFonts w:ascii="Arial" w:hAnsi="Arial" w:cs="Arial"/>
                <w:sz w:val="20"/>
                <w:szCs w:val="20"/>
                <w:lang w:val="es-MX"/>
              </w:rPr>
            </w:pPr>
            <w:r w:rsidRPr="00A647B6">
              <w:rPr>
                <w:rFonts w:ascii="Arial" w:hAnsi="Arial" w:cs="Arial"/>
                <w:sz w:val="20"/>
                <w:szCs w:val="20"/>
                <w:lang w:val="es-MX"/>
              </w:rPr>
              <w:t>S/.    910.00</w:t>
            </w:r>
          </w:p>
        </w:tc>
      </w:tr>
      <w:tr w:rsidR="00BB317A" w:rsidRPr="00A647B6" w:rsidTr="008A04CE">
        <w:trPr>
          <w:trHeight w:val="311"/>
          <w:jc w:val="center"/>
        </w:trPr>
        <w:tc>
          <w:tcPr>
            <w:tcW w:w="5427" w:type="dxa"/>
            <w:tcBorders>
              <w:bottom w:val="single" w:sz="4" w:space="0" w:color="auto"/>
            </w:tcBorders>
          </w:tcPr>
          <w:p w:rsidR="00BB317A" w:rsidRPr="00A647B6" w:rsidRDefault="00BB317A" w:rsidP="004D0783">
            <w:pPr>
              <w:pStyle w:val="NormalWeb"/>
              <w:jc w:val="center"/>
              <w:rPr>
                <w:rFonts w:ascii="Arial" w:hAnsi="Arial" w:cs="Arial"/>
                <w:b/>
                <w:sz w:val="20"/>
                <w:szCs w:val="20"/>
                <w:lang w:val="es-MX"/>
              </w:rPr>
            </w:pPr>
            <w:r w:rsidRPr="00A647B6">
              <w:rPr>
                <w:rFonts w:ascii="Arial" w:hAnsi="Arial" w:cs="Arial"/>
                <w:b/>
                <w:sz w:val="20"/>
                <w:szCs w:val="20"/>
                <w:lang w:val="es-MX"/>
              </w:rPr>
              <w:t>BONO POR PRESTACIONES ECONÓMICAS Y ALTA RESPONSABILIDAD</w:t>
            </w:r>
          </w:p>
        </w:tc>
        <w:tc>
          <w:tcPr>
            <w:tcW w:w="0" w:type="auto"/>
            <w:tcBorders>
              <w:bottom w:val="single" w:sz="4" w:space="0" w:color="auto"/>
            </w:tcBorders>
          </w:tcPr>
          <w:p w:rsidR="00BB317A" w:rsidRPr="00A647B6" w:rsidRDefault="00BB317A" w:rsidP="004D0783">
            <w:pPr>
              <w:pStyle w:val="NormalWeb"/>
              <w:jc w:val="center"/>
              <w:rPr>
                <w:rFonts w:ascii="Arial" w:hAnsi="Arial" w:cs="Arial"/>
                <w:sz w:val="20"/>
                <w:szCs w:val="20"/>
                <w:lang w:val="es-MX"/>
              </w:rPr>
            </w:pPr>
            <w:r w:rsidRPr="00A647B6">
              <w:rPr>
                <w:rFonts w:ascii="Arial" w:hAnsi="Arial" w:cs="Arial"/>
                <w:sz w:val="20"/>
                <w:szCs w:val="20"/>
                <w:lang w:val="es-MX"/>
              </w:rPr>
              <w:t>S/.  1,006.00</w:t>
            </w:r>
          </w:p>
        </w:tc>
      </w:tr>
      <w:tr w:rsidR="00BB317A" w:rsidRPr="00A647B6" w:rsidTr="004D0783">
        <w:trPr>
          <w:trHeight w:val="303"/>
          <w:jc w:val="center"/>
        </w:trPr>
        <w:tc>
          <w:tcPr>
            <w:tcW w:w="5427" w:type="dxa"/>
            <w:shd w:val="clear" w:color="auto" w:fill="F2F2F2" w:themeFill="background1" w:themeFillShade="F2"/>
          </w:tcPr>
          <w:p w:rsidR="00BB317A" w:rsidRPr="00A647B6" w:rsidRDefault="00BB317A" w:rsidP="004D0783">
            <w:pPr>
              <w:pStyle w:val="NormalWeb"/>
              <w:jc w:val="center"/>
              <w:rPr>
                <w:rFonts w:ascii="Arial" w:hAnsi="Arial" w:cs="Arial"/>
                <w:b/>
                <w:sz w:val="20"/>
                <w:szCs w:val="20"/>
                <w:lang w:val="es-MX"/>
              </w:rPr>
            </w:pPr>
            <w:r w:rsidRPr="00A647B6">
              <w:rPr>
                <w:rFonts w:ascii="Arial" w:hAnsi="Arial" w:cs="Arial"/>
                <w:b/>
                <w:sz w:val="20"/>
                <w:szCs w:val="20"/>
                <w:lang w:val="es-MX"/>
              </w:rPr>
              <w:t>TOTAL REMUNERACION MENSUAL (*)</w:t>
            </w:r>
          </w:p>
        </w:tc>
        <w:tc>
          <w:tcPr>
            <w:tcW w:w="0" w:type="auto"/>
            <w:shd w:val="clear" w:color="auto" w:fill="F2F2F2" w:themeFill="background1" w:themeFillShade="F2"/>
          </w:tcPr>
          <w:p w:rsidR="00BB317A" w:rsidRPr="00A647B6" w:rsidRDefault="00BB317A" w:rsidP="004D0783">
            <w:pPr>
              <w:pStyle w:val="NormalWeb"/>
              <w:jc w:val="center"/>
              <w:rPr>
                <w:rFonts w:ascii="Arial" w:hAnsi="Arial" w:cs="Arial"/>
                <w:b/>
                <w:sz w:val="20"/>
                <w:szCs w:val="20"/>
                <w:lang w:val="es-MX"/>
              </w:rPr>
            </w:pPr>
            <w:r w:rsidRPr="00A647B6">
              <w:rPr>
                <w:rFonts w:ascii="Arial" w:hAnsi="Arial" w:cs="Arial"/>
                <w:b/>
                <w:sz w:val="20"/>
                <w:szCs w:val="20"/>
                <w:lang w:val="es-MX"/>
              </w:rPr>
              <w:t>S/. 5,938.00</w:t>
            </w:r>
          </w:p>
        </w:tc>
      </w:tr>
    </w:tbl>
    <w:p w:rsidR="004D0783" w:rsidRDefault="004D0783" w:rsidP="00BB317A">
      <w:pPr>
        <w:ind w:left="426"/>
        <w:jc w:val="both"/>
        <w:rPr>
          <w:rFonts w:cs="Arial"/>
          <w:b/>
          <w:sz w:val="16"/>
          <w:szCs w:val="16"/>
        </w:rPr>
      </w:pPr>
    </w:p>
    <w:p w:rsidR="00BB317A" w:rsidRPr="004D0783" w:rsidRDefault="00BB317A" w:rsidP="00BB317A">
      <w:pPr>
        <w:ind w:left="426"/>
        <w:jc w:val="both"/>
        <w:rPr>
          <w:rFonts w:cs="Arial"/>
          <w:b/>
          <w:sz w:val="16"/>
          <w:szCs w:val="16"/>
        </w:rPr>
      </w:pPr>
      <w:r w:rsidRPr="004D0783">
        <w:rPr>
          <w:rFonts w:cs="Arial"/>
          <w:b/>
          <w:sz w:val="16"/>
          <w:szCs w:val="16"/>
        </w:rPr>
        <w:t xml:space="preserve"> (*) Remuneración Básica y Bonos señalados, según Resolución de Gerencia General N°666-GG-ESSALUD-  2014.</w:t>
      </w:r>
    </w:p>
    <w:p w:rsidR="00BB317A" w:rsidRPr="00A647B6" w:rsidRDefault="00BB317A" w:rsidP="00BB317A">
      <w:pPr>
        <w:ind w:left="426"/>
        <w:jc w:val="both"/>
        <w:rPr>
          <w:rFonts w:cs="Arial"/>
          <w:b/>
          <w:sz w:val="20"/>
        </w:rPr>
      </w:pPr>
    </w:p>
    <w:p w:rsidR="00BB317A" w:rsidRPr="00A647B6" w:rsidRDefault="00BB317A" w:rsidP="00BB317A">
      <w:pPr>
        <w:pStyle w:val="Ttulo4"/>
        <w:tabs>
          <w:tab w:val="left" w:pos="426"/>
        </w:tabs>
        <w:ind w:left="426" w:hanging="426"/>
        <w:rPr>
          <w:rFonts w:cs="Arial"/>
          <w:sz w:val="20"/>
          <w:lang w:val="es-MX"/>
        </w:rPr>
      </w:pPr>
      <w:r w:rsidRPr="00A647B6">
        <w:rPr>
          <w:rFonts w:cs="Arial"/>
          <w:sz w:val="20"/>
          <w:lang w:val="es-MX"/>
        </w:rPr>
        <w:t>7.   CRONOGRAMA Y ETAPAS DEL PROCESO</w:t>
      </w:r>
    </w:p>
    <w:p w:rsidR="00BB317A" w:rsidRPr="00A647B6" w:rsidRDefault="00BB317A" w:rsidP="00BB317A">
      <w:pPr>
        <w:rPr>
          <w:rFonts w:cs="Arial"/>
          <w:sz w:val="20"/>
          <w:lang w:val="es-MX"/>
        </w:rPr>
      </w:pPr>
    </w:p>
    <w:tbl>
      <w:tblPr>
        <w:tblW w:w="8867" w:type="dxa"/>
        <w:tblInd w:w="354" w:type="dxa"/>
        <w:tblCellMar>
          <w:left w:w="70" w:type="dxa"/>
          <w:right w:w="70" w:type="dxa"/>
        </w:tblCellMar>
        <w:tblLook w:val="00A0" w:firstRow="1" w:lastRow="0" w:firstColumn="1" w:lastColumn="0" w:noHBand="0" w:noVBand="0"/>
      </w:tblPr>
      <w:tblGrid>
        <w:gridCol w:w="492"/>
        <w:gridCol w:w="3320"/>
        <w:gridCol w:w="11"/>
        <w:gridCol w:w="3229"/>
        <w:gridCol w:w="11"/>
        <w:gridCol w:w="1804"/>
      </w:tblGrid>
      <w:tr w:rsidR="00BB317A" w:rsidRPr="00A647B6" w:rsidTr="00864490">
        <w:trPr>
          <w:trHeight w:val="414"/>
        </w:trPr>
        <w:tc>
          <w:tcPr>
            <w:tcW w:w="38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B317A" w:rsidRPr="00A647B6" w:rsidRDefault="00BB317A" w:rsidP="008A04CE">
            <w:pPr>
              <w:jc w:val="center"/>
              <w:rPr>
                <w:rFonts w:cs="Arial"/>
                <w:b/>
                <w:color w:val="000000"/>
                <w:sz w:val="20"/>
                <w:lang w:val="es-PE"/>
              </w:rPr>
            </w:pPr>
            <w:r w:rsidRPr="00A647B6">
              <w:rPr>
                <w:rFonts w:cs="Arial"/>
                <w:b/>
                <w:color w:val="000000"/>
                <w:sz w:val="20"/>
                <w:lang w:val="es-PE"/>
              </w:rPr>
              <w:t>ETAPAS DEL PROCESO</w:t>
            </w:r>
          </w:p>
        </w:tc>
        <w:tc>
          <w:tcPr>
            <w:tcW w:w="324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B317A" w:rsidRPr="00A647B6" w:rsidRDefault="00BB317A" w:rsidP="008A04CE">
            <w:pPr>
              <w:jc w:val="center"/>
              <w:rPr>
                <w:rFonts w:cs="Arial"/>
                <w:b/>
                <w:color w:val="000000"/>
                <w:sz w:val="20"/>
                <w:lang w:val="es-PE"/>
              </w:rPr>
            </w:pPr>
            <w:r w:rsidRPr="00A647B6">
              <w:rPr>
                <w:rFonts w:cs="Arial"/>
                <w:b/>
                <w:color w:val="000000"/>
                <w:sz w:val="20"/>
                <w:lang w:val="es-PE"/>
              </w:rPr>
              <w:t>FECHA Y HORA</w:t>
            </w:r>
          </w:p>
        </w:tc>
        <w:tc>
          <w:tcPr>
            <w:tcW w:w="180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B317A" w:rsidRPr="00A647B6" w:rsidRDefault="00BB317A" w:rsidP="008A04CE">
            <w:pPr>
              <w:jc w:val="center"/>
              <w:rPr>
                <w:rFonts w:cs="Arial"/>
                <w:b/>
                <w:color w:val="000000"/>
                <w:sz w:val="20"/>
                <w:lang w:val="es-PE"/>
              </w:rPr>
            </w:pPr>
            <w:r w:rsidRPr="00A647B6">
              <w:rPr>
                <w:rFonts w:cs="Arial"/>
                <w:b/>
                <w:color w:val="000000"/>
                <w:sz w:val="20"/>
                <w:lang w:val="es-PE"/>
              </w:rPr>
              <w:t>ÁREA RESPONSABLE</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Aprobación de la Convocatoria</w:t>
            </w:r>
          </w:p>
        </w:tc>
        <w:tc>
          <w:tcPr>
            <w:tcW w:w="3240" w:type="dxa"/>
            <w:gridSpan w:val="2"/>
            <w:tcBorders>
              <w:top w:val="nil"/>
              <w:left w:val="nil"/>
              <w:bottom w:val="single" w:sz="4" w:space="0" w:color="auto"/>
              <w:right w:val="single" w:sz="4" w:space="0" w:color="auto"/>
            </w:tcBorders>
            <w:noWrap/>
            <w:vAlign w:val="center"/>
          </w:tcPr>
          <w:p w:rsidR="00BB317A" w:rsidRPr="0017121B" w:rsidRDefault="006A699F" w:rsidP="008A04CE">
            <w:pPr>
              <w:jc w:val="center"/>
              <w:rPr>
                <w:rFonts w:cs="Arial"/>
                <w:sz w:val="20"/>
                <w:lang w:val="es-PE"/>
              </w:rPr>
            </w:pPr>
            <w:r>
              <w:rPr>
                <w:rFonts w:cs="Arial"/>
                <w:sz w:val="20"/>
                <w:lang w:val="es-PE"/>
              </w:rPr>
              <w:t>12</w:t>
            </w:r>
            <w:r w:rsidR="00B81750">
              <w:rPr>
                <w:rFonts w:cs="Arial"/>
                <w:sz w:val="20"/>
                <w:lang w:val="es-PE"/>
              </w:rPr>
              <w:t xml:space="preserve"> de Julio  del 2018</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SGGI - 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MX"/>
              </w:rPr>
            </w:pPr>
            <w:r w:rsidRPr="00A647B6">
              <w:rPr>
                <w:rFonts w:cs="Arial"/>
                <w:sz w:val="20"/>
                <w:lang w:val="es-MX"/>
              </w:rPr>
              <w:t>2</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eastAsia="es-PE"/>
              </w:rPr>
            </w:pPr>
            <w:r w:rsidRPr="00A647B6">
              <w:rPr>
                <w:rFonts w:cs="Arial"/>
                <w:sz w:val="20"/>
                <w:lang w:val="es-PE" w:eastAsia="es-PE"/>
              </w:rPr>
              <w:t>Publicación de la Convocatoria en el Servicio Nacional del Empleo</w:t>
            </w:r>
          </w:p>
        </w:tc>
        <w:tc>
          <w:tcPr>
            <w:tcW w:w="3240" w:type="dxa"/>
            <w:gridSpan w:val="2"/>
            <w:tcBorders>
              <w:top w:val="nil"/>
              <w:left w:val="nil"/>
              <w:bottom w:val="single" w:sz="4" w:space="0" w:color="auto"/>
              <w:right w:val="single" w:sz="4" w:space="0" w:color="auto"/>
            </w:tcBorders>
            <w:noWrap/>
            <w:vAlign w:val="center"/>
          </w:tcPr>
          <w:p w:rsidR="00BB317A" w:rsidRPr="0017121B" w:rsidRDefault="00BB317A" w:rsidP="008A04CE">
            <w:pPr>
              <w:jc w:val="center"/>
              <w:rPr>
                <w:rFonts w:cs="Arial"/>
                <w:sz w:val="20"/>
                <w:lang w:val="es-PE" w:eastAsia="es-PE"/>
              </w:rPr>
            </w:pPr>
            <w:r w:rsidRPr="0017121B">
              <w:rPr>
                <w:rFonts w:cs="Arial"/>
                <w:sz w:val="20"/>
                <w:lang w:val="es-PE" w:eastAsia="es-PE"/>
              </w:rPr>
              <w:t>10 días anteriores a la convocatoria</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MX"/>
              </w:rPr>
            </w:pPr>
            <w:r w:rsidRPr="00A647B6">
              <w:rPr>
                <w:rFonts w:cs="Arial"/>
                <w:sz w:val="20"/>
                <w:lang w:val="es-MX"/>
              </w:rPr>
              <w:t>SGGI – GCTIC</w:t>
            </w:r>
          </w:p>
        </w:tc>
      </w:tr>
      <w:tr w:rsidR="00BB317A" w:rsidRPr="00A647B6" w:rsidTr="00864490">
        <w:trPr>
          <w:trHeight w:val="300"/>
        </w:trPr>
        <w:tc>
          <w:tcPr>
            <w:tcW w:w="88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B317A" w:rsidRPr="0017121B" w:rsidRDefault="00BB317A" w:rsidP="008A04CE">
            <w:pPr>
              <w:rPr>
                <w:rFonts w:cs="Arial"/>
                <w:b/>
                <w:sz w:val="20"/>
                <w:lang w:val="es-PE"/>
              </w:rPr>
            </w:pPr>
            <w:r w:rsidRPr="0017121B">
              <w:rPr>
                <w:rFonts w:cs="Arial"/>
                <w:b/>
                <w:sz w:val="20"/>
                <w:lang w:val="es-PE"/>
              </w:rPr>
              <w:t>CO</w:t>
            </w:r>
            <w:r w:rsidRPr="00F66AFE">
              <w:rPr>
                <w:rFonts w:cs="Arial"/>
                <w:b/>
                <w:color w:val="000000"/>
                <w:sz w:val="20"/>
                <w:lang w:val="es-PE"/>
              </w:rPr>
              <w:t>NVOCATORIA</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3</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en la página Web institucional y marquesinas informativas</w:t>
            </w:r>
          </w:p>
        </w:tc>
        <w:tc>
          <w:tcPr>
            <w:tcW w:w="3240" w:type="dxa"/>
            <w:gridSpan w:val="2"/>
            <w:tcBorders>
              <w:top w:val="nil"/>
              <w:left w:val="nil"/>
              <w:bottom w:val="single" w:sz="4" w:space="0" w:color="auto"/>
              <w:right w:val="single" w:sz="4" w:space="0" w:color="auto"/>
            </w:tcBorders>
            <w:noWrap/>
            <w:vAlign w:val="center"/>
          </w:tcPr>
          <w:p w:rsidR="00BB317A" w:rsidRPr="0017121B" w:rsidRDefault="00852CEA" w:rsidP="008A04CE">
            <w:pPr>
              <w:jc w:val="center"/>
              <w:rPr>
                <w:rFonts w:cs="Arial"/>
                <w:sz w:val="20"/>
                <w:lang w:val="es-PE"/>
              </w:rPr>
            </w:pPr>
            <w:r>
              <w:rPr>
                <w:rFonts w:cs="Arial"/>
                <w:sz w:val="20"/>
                <w:lang w:val="es-PE"/>
              </w:rPr>
              <w:t>A partir del 27</w:t>
            </w:r>
            <w:r w:rsidR="00B81750">
              <w:rPr>
                <w:rFonts w:cs="Arial"/>
                <w:sz w:val="20"/>
                <w:lang w:val="es-PE"/>
              </w:rPr>
              <w:t xml:space="preserve"> de Julio del 2018</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OGRRHH - SGGI – GCTIC</w:t>
            </w:r>
          </w:p>
        </w:tc>
      </w:tr>
      <w:tr w:rsidR="00BB317A" w:rsidRPr="00A647B6" w:rsidTr="00864490">
        <w:trPr>
          <w:trHeight w:val="799"/>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4</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Inscripción de postulantes a través del Sistema de Selección de Personal (SISEP):</w:t>
            </w:r>
          </w:p>
          <w:p w:rsidR="00BB317A" w:rsidRPr="00A647B6" w:rsidRDefault="00D11487" w:rsidP="008A04CE">
            <w:pPr>
              <w:jc w:val="both"/>
              <w:rPr>
                <w:rFonts w:cs="Arial"/>
                <w:sz w:val="20"/>
                <w:lang w:val="es-PE"/>
              </w:rPr>
            </w:pPr>
            <w:hyperlink r:id="rId12" w:history="1">
              <w:r w:rsidR="00BB317A" w:rsidRPr="00A647B6">
                <w:rPr>
                  <w:rStyle w:val="Hipervnculo"/>
                  <w:rFonts w:cs="Arial"/>
                  <w:color w:val="auto"/>
                  <w:sz w:val="20"/>
                  <w:lang w:val="es-PE"/>
                </w:rPr>
                <w:t>http://ww1.essalud.gob.pe/sisep/</w:t>
              </w:r>
            </w:hyperlink>
            <w:r w:rsidR="00BB317A" w:rsidRPr="00A647B6">
              <w:rPr>
                <w:rFonts w:cs="Arial"/>
                <w:sz w:val="20"/>
                <w:lang w:val="es-PE"/>
              </w:rPr>
              <w:t xml:space="preserve"> </w:t>
            </w:r>
          </w:p>
        </w:tc>
        <w:tc>
          <w:tcPr>
            <w:tcW w:w="3240" w:type="dxa"/>
            <w:gridSpan w:val="2"/>
            <w:tcBorders>
              <w:top w:val="nil"/>
              <w:left w:val="nil"/>
              <w:bottom w:val="single" w:sz="4" w:space="0" w:color="auto"/>
              <w:right w:val="single" w:sz="4" w:space="0" w:color="auto"/>
            </w:tcBorders>
            <w:noWrap/>
            <w:vAlign w:val="center"/>
          </w:tcPr>
          <w:p w:rsidR="00BB317A" w:rsidRPr="0017121B" w:rsidRDefault="00852CEA" w:rsidP="008A04CE">
            <w:pPr>
              <w:jc w:val="center"/>
              <w:rPr>
                <w:rFonts w:cs="Arial"/>
                <w:b/>
                <w:sz w:val="20"/>
                <w:lang w:val="es-PE"/>
              </w:rPr>
            </w:pPr>
            <w:r>
              <w:rPr>
                <w:rFonts w:cs="Arial"/>
                <w:sz w:val="20"/>
                <w:lang w:val="es-PE"/>
              </w:rPr>
              <w:t>Del 03</w:t>
            </w:r>
            <w:r w:rsidR="00B81750">
              <w:rPr>
                <w:rFonts w:cs="Arial"/>
                <w:sz w:val="20"/>
                <w:lang w:val="es-PE"/>
              </w:rPr>
              <w:t xml:space="preserve"> </w:t>
            </w:r>
            <w:r w:rsidR="006A699F">
              <w:rPr>
                <w:rFonts w:cs="Arial"/>
                <w:sz w:val="20"/>
                <w:lang w:val="es-PE"/>
              </w:rPr>
              <w:t xml:space="preserve">de </w:t>
            </w:r>
            <w:proofErr w:type="gramStart"/>
            <w:r w:rsidR="006A699F">
              <w:rPr>
                <w:rFonts w:cs="Arial"/>
                <w:sz w:val="20"/>
                <w:lang w:val="es-PE"/>
              </w:rPr>
              <w:t>Agosto</w:t>
            </w:r>
            <w:proofErr w:type="gramEnd"/>
            <w:r w:rsidR="006A699F">
              <w:rPr>
                <w:rFonts w:cs="Arial"/>
                <w:sz w:val="20"/>
                <w:lang w:val="es-PE"/>
              </w:rPr>
              <w:t xml:space="preserve"> al 06</w:t>
            </w:r>
            <w:r w:rsidR="00B81750">
              <w:rPr>
                <w:rFonts w:cs="Arial"/>
                <w:sz w:val="20"/>
                <w:lang w:val="es-PE"/>
              </w:rPr>
              <w:t xml:space="preserve"> de </w:t>
            </w:r>
            <w:r w:rsidR="006A699F">
              <w:rPr>
                <w:rFonts w:cs="Arial"/>
                <w:sz w:val="20"/>
                <w:lang w:val="es-PE"/>
              </w:rPr>
              <w:t>Agost</w:t>
            </w:r>
            <w:r w:rsidR="00B81750">
              <w:rPr>
                <w:rFonts w:cs="Arial"/>
                <w:sz w:val="20"/>
                <w:lang w:val="es-PE"/>
              </w:rPr>
              <w:t>o del 2018</w:t>
            </w:r>
            <w:r w:rsidR="00BB317A" w:rsidRPr="0017121B">
              <w:rPr>
                <w:rFonts w:cs="Arial"/>
                <w:sz w:val="20"/>
                <w:lang w:val="es-PE"/>
              </w:rPr>
              <w:t xml:space="preserve"> </w:t>
            </w:r>
          </w:p>
          <w:p w:rsidR="00BB317A" w:rsidRPr="0017121B" w:rsidRDefault="00BB317A" w:rsidP="008A04CE">
            <w:pPr>
              <w:jc w:val="center"/>
              <w:rPr>
                <w:rFonts w:cs="Arial"/>
                <w:sz w:val="20"/>
                <w:lang w:val="es-PE"/>
              </w:rPr>
            </w:pP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OGRRHH - SGGI – GCTIC</w:t>
            </w:r>
          </w:p>
        </w:tc>
      </w:tr>
      <w:tr w:rsidR="00BB317A" w:rsidRPr="00A647B6" w:rsidTr="00864490">
        <w:trPr>
          <w:trHeight w:val="300"/>
        </w:trPr>
        <w:tc>
          <w:tcPr>
            <w:tcW w:w="88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B317A" w:rsidRPr="00F66AFE" w:rsidRDefault="00BB317A" w:rsidP="00F66AFE">
            <w:pPr>
              <w:rPr>
                <w:rFonts w:cs="Arial"/>
                <w:b/>
                <w:color w:val="000000"/>
                <w:sz w:val="20"/>
                <w:lang w:val="es-PE"/>
              </w:rPr>
            </w:pPr>
            <w:r w:rsidRPr="00F66AFE">
              <w:rPr>
                <w:rFonts w:cs="Arial"/>
                <w:b/>
                <w:color w:val="000000"/>
                <w:sz w:val="20"/>
                <w:lang w:val="es-PE"/>
              </w:rPr>
              <w:t>SELECCIÓN</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5</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Resultados de pre calificación curricular según información del SISEP</w:t>
            </w:r>
          </w:p>
        </w:tc>
        <w:tc>
          <w:tcPr>
            <w:tcW w:w="3240" w:type="dxa"/>
            <w:gridSpan w:val="2"/>
            <w:tcBorders>
              <w:top w:val="nil"/>
              <w:left w:val="nil"/>
              <w:bottom w:val="single" w:sz="4" w:space="0" w:color="auto"/>
              <w:right w:val="single" w:sz="4" w:space="0" w:color="auto"/>
            </w:tcBorders>
            <w:noWrap/>
            <w:vAlign w:val="center"/>
          </w:tcPr>
          <w:p w:rsidR="00BB317A" w:rsidRPr="0017121B" w:rsidRDefault="006A699F" w:rsidP="006A699F">
            <w:pPr>
              <w:jc w:val="center"/>
              <w:rPr>
                <w:rFonts w:cs="Arial"/>
                <w:sz w:val="20"/>
                <w:lang w:val="es-PE"/>
              </w:rPr>
            </w:pPr>
            <w:r>
              <w:rPr>
                <w:rFonts w:cs="Arial"/>
                <w:sz w:val="20"/>
                <w:lang w:val="es-PE"/>
              </w:rPr>
              <w:t>07</w:t>
            </w:r>
            <w:r w:rsidR="00B81750">
              <w:rPr>
                <w:rFonts w:cs="Arial"/>
                <w:sz w:val="20"/>
                <w:lang w:val="es-PE"/>
              </w:rPr>
              <w:t xml:space="preserve"> de Agosto del 2018</w:t>
            </w:r>
            <w:r w:rsidR="00BB317A" w:rsidRPr="0017121B">
              <w:rPr>
                <w:rFonts w:cs="Arial"/>
                <w:sz w:val="20"/>
                <w:lang w:val="es-PE"/>
              </w:rPr>
              <w:t xml:space="preserve">, </w:t>
            </w:r>
            <w:r>
              <w:rPr>
                <w:rFonts w:cs="Arial"/>
                <w:sz w:val="20"/>
                <w:lang w:val="es-PE"/>
              </w:rPr>
              <w:t xml:space="preserve">a partir de </w:t>
            </w:r>
            <w:r w:rsidR="00BB317A" w:rsidRPr="0017121B">
              <w:rPr>
                <w:rFonts w:cs="Arial"/>
                <w:sz w:val="20"/>
                <w:lang w:val="es-PE"/>
              </w:rPr>
              <w:t xml:space="preserve"> las 15:00 horas </w:t>
            </w:r>
            <w:r w:rsidR="00BB317A" w:rsidRPr="0017121B">
              <w:rPr>
                <w:rFonts w:cs="Arial"/>
                <w:sz w:val="20"/>
              </w:rPr>
              <w:t xml:space="preserve">en </w:t>
            </w:r>
            <w:r w:rsidR="00BB317A" w:rsidRPr="0017121B">
              <w:rPr>
                <w:rFonts w:cs="Arial"/>
                <w:sz w:val="20"/>
                <w:lang w:val="es-MX"/>
              </w:rPr>
              <w:t xml:space="preserve">las marquesinas informativas del módulo de trámite documentario del INCOR, </w:t>
            </w:r>
            <w:r w:rsidR="00BB317A" w:rsidRPr="0017121B">
              <w:rPr>
                <w:rFonts w:cs="Arial"/>
                <w:sz w:val="20"/>
              </w:rPr>
              <w:t>sito en el Jr. Coronel Félix Zegarra</w:t>
            </w:r>
            <w:r w:rsidR="00BB317A" w:rsidRPr="0017121B">
              <w:rPr>
                <w:rFonts w:cs="Arial"/>
                <w:sz w:val="20"/>
                <w:lang w:val="es-PE"/>
              </w:rPr>
              <w:t xml:space="preserve"> Nº 417 – Jesús María – Lima y en la página Web Institucional</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 xml:space="preserve">OGRRHH - SGGI – GCTIC </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6</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Evaluación Psicotécnica y Psicológica</w:t>
            </w:r>
          </w:p>
        </w:tc>
        <w:tc>
          <w:tcPr>
            <w:tcW w:w="3240" w:type="dxa"/>
            <w:gridSpan w:val="2"/>
            <w:tcBorders>
              <w:top w:val="nil"/>
              <w:left w:val="nil"/>
              <w:bottom w:val="single" w:sz="4" w:space="0" w:color="auto"/>
              <w:right w:val="single" w:sz="4" w:space="0" w:color="auto"/>
            </w:tcBorders>
            <w:noWrap/>
            <w:vAlign w:val="center"/>
          </w:tcPr>
          <w:p w:rsidR="00BB317A" w:rsidRPr="0017121B" w:rsidRDefault="00B81750" w:rsidP="00FF2CD0">
            <w:pPr>
              <w:jc w:val="center"/>
              <w:rPr>
                <w:rFonts w:cs="Arial"/>
                <w:sz w:val="20"/>
                <w:lang w:val="es-PE"/>
              </w:rPr>
            </w:pPr>
            <w:r>
              <w:rPr>
                <w:rFonts w:cs="Arial"/>
                <w:sz w:val="20"/>
                <w:lang w:val="es-PE"/>
              </w:rPr>
              <w:t>0</w:t>
            </w:r>
            <w:r w:rsidR="00FF2CD0">
              <w:rPr>
                <w:rFonts w:cs="Arial"/>
                <w:sz w:val="20"/>
                <w:lang w:val="es-PE"/>
              </w:rPr>
              <w:t>8</w:t>
            </w:r>
            <w:r>
              <w:rPr>
                <w:rFonts w:cs="Arial"/>
                <w:sz w:val="20"/>
                <w:lang w:val="es-PE"/>
              </w:rPr>
              <w:t xml:space="preserve"> de Agosto</w:t>
            </w:r>
            <w:r w:rsidR="00BB317A" w:rsidRPr="0017121B">
              <w:rPr>
                <w:rFonts w:cs="Arial"/>
                <w:sz w:val="20"/>
                <w:lang w:val="es-PE"/>
              </w:rPr>
              <w:t xml:space="preserve"> del</w:t>
            </w:r>
            <w:r>
              <w:rPr>
                <w:rFonts w:cs="Arial"/>
                <w:sz w:val="20"/>
                <w:lang w:val="es-PE"/>
              </w:rPr>
              <w:t xml:space="preserve"> 2018</w:t>
            </w:r>
            <w:r w:rsidR="00BB317A" w:rsidRPr="0017121B">
              <w:rPr>
                <w:rFonts w:cs="Arial"/>
                <w:sz w:val="20"/>
                <w:lang w:val="es-PE"/>
              </w:rPr>
              <w:t>, a las 09:00 horas</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7</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de resultados de la Evaluación Psicotécnica</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8A04CE">
            <w:pPr>
              <w:jc w:val="center"/>
              <w:rPr>
                <w:rFonts w:cs="Arial"/>
                <w:sz w:val="20"/>
                <w:lang w:val="es-PE"/>
              </w:rPr>
            </w:pPr>
            <w:r>
              <w:rPr>
                <w:rFonts w:cs="Arial"/>
                <w:sz w:val="20"/>
                <w:lang w:val="es-PE"/>
              </w:rPr>
              <w:t>08</w:t>
            </w:r>
            <w:r w:rsidR="00FA4115">
              <w:rPr>
                <w:rFonts w:cs="Arial"/>
                <w:sz w:val="20"/>
                <w:lang w:val="es-PE"/>
              </w:rPr>
              <w:t xml:space="preserve"> de Agosto del 2018</w:t>
            </w:r>
            <w:r w:rsidR="00BB317A" w:rsidRPr="0017121B">
              <w:rPr>
                <w:rFonts w:cs="Arial"/>
                <w:sz w:val="20"/>
                <w:lang w:val="es-PE"/>
              </w:rPr>
              <w:t xml:space="preserve">, a partir de las 11:00 horas </w:t>
            </w:r>
            <w:r w:rsidR="00BB317A" w:rsidRPr="0017121B">
              <w:rPr>
                <w:rFonts w:cs="Arial"/>
                <w:sz w:val="20"/>
              </w:rPr>
              <w:t>en las marquesinas informativas y en la página Web Institucional</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 - SGGI – GCTIC</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8</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Evaluación de Conocimientos</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8A04CE">
            <w:pPr>
              <w:jc w:val="center"/>
              <w:rPr>
                <w:rFonts w:cs="Arial"/>
                <w:sz w:val="20"/>
                <w:lang w:val="es-PE"/>
              </w:rPr>
            </w:pPr>
            <w:r>
              <w:rPr>
                <w:rFonts w:cs="Arial"/>
                <w:sz w:val="20"/>
                <w:lang w:val="es-PE"/>
              </w:rPr>
              <w:t>08</w:t>
            </w:r>
            <w:r w:rsidR="00FA4115">
              <w:rPr>
                <w:rFonts w:cs="Arial"/>
                <w:sz w:val="20"/>
                <w:lang w:val="es-PE"/>
              </w:rPr>
              <w:t xml:space="preserve"> de Agosto del 2018, a las 09</w:t>
            </w:r>
            <w:r w:rsidR="00BB317A" w:rsidRPr="0017121B">
              <w:rPr>
                <w:rFonts w:cs="Arial"/>
                <w:sz w:val="20"/>
                <w:lang w:val="es-PE"/>
              </w:rPr>
              <w:t>:00 horas</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9</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de resultados de la Evaluación de Conocimientos</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8A04CE">
            <w:pPr>
              <w:jc w:val="center"/>
              <w:rPr>
                <w:rFonts w:cs="Arial"/>
                <w:sz w:val="20"/>
                <w:lang w:val="es-PE"/>
              </w:rPr>
            </w:pPr>
            <w:r>
              <w:rPr>
                <w:rFonts w:cs="Arial"/>
                <w:sz w:val="20"/>
                <w:lang w:val="es-PE"/>
              </w:rPr>
              <w:t>08</w:t>
            </w:r>
            <w:r w:rsidR="00FA4115">
              <w:rPr>
                <w:rFonts w:cs="Arial"/>
                <w:sz w:val="20"/>
                <w:lang w:val="es-PE"/>
              </w:rPr>
              <w:t xml:space="preserve"> de Agosto del 2018</w:t>
            </w:r>
            <w:r w:rsidR="00BB317A" w:rsidRPr="0017121B">
              <w:rPr>
                <w:rFonts w:cs="Arial"/>
                <w:sz w:val="20"/>
                <w:lang w:val="es-PE"/>
              </w:rPr>
              <w:t xml:space="preserve">, a partir de las 15:00 horas </w:t>
            </w:r>
            <w:r w:rsidR="00BB317A" w:rsidRPr="0017121B">
              <w:rPr>
                <w:rFonts w:cs="Arial"/>
                <w:sz w:val="20"/>
              </w:rPr>
              <w:t>en las marquesinas informativas y en la página Web Institucional</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 - SGGI – GCTIC</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10</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 xml:space="preserve">Recepción de </w:t>
            </w:r>
            <w:proofErr w:type="spellStart"/>
            <w:r w:rsidRPr="00A647B6">
              <w:rPr>
                <w:rFonts w:cs="Arial"/>
                <w:sz w:val="20"/>
                <w:lang w:val="es-PE"/>
              </w:rPr>
              <w:t>C.V.s</w:t>
            </w:r>
            <w:proofErr w:type="spellEnd"/>
            <w:r w:rsidRPr="00A647B6">
              <w:rPr>
                <w:rFonts w:cs="Arial"/>
                <w:sz w:val="20"/>
                <w:lang w:val="es-PE"/>
              </w:rPr>
              <w:t xml:space="preserve"> documentados de postulantes pre calificados</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FA4115">
            <w:pPr>
              <w:rPr>
                <w:rFonts w:cs="Arial"/>
                <w:sz w:val="20"/>
                <w:lang w:val="es-PE"/>
              </w:rPr>
            </w:pPr>
            <w:r>
              <w:rPr>
                <w:rFonts w:cs="Arial"/>
                <w:sz w:val="20"/>
                <w:lang w:val="es-PE"/>
              </w:rPr>
              <w:t>09</w:t>
            </w:r>
            <w:r w:rsidR="00FA4115">
              <w:rPr>
                <w:rFonts w:cs="Arial"/>
                <w:sz w:val="20"/>
                <w:lang w:val="es-PE"/>
              </w:rPr>
              <w:t xml:space="preserve"> de Agosto del 2018</w:t>
            </w:r>
            <w:r w:rsidR="00BB317A" w:rsidRPr="0017121B">
              <w:rPr>
                <w:rFonts w:cs="Arial"/>
                <w:sz w:val="20"/>
                <w:lang w:val="es-PE"/>
              </w:rPr>
              <w:t>, de 08:00 a 13:00 horas en el Módulo de Trámite Documentario del INCOR</w:t>
            </w:r>
            <w:r w:rsidR="00BB317A" w:rsidRPr="0017121B">
              <w:rPr>
                <w:rFonts w:cs="Arial"/>
                <w:sz w:val="20"/>
              </w:rPr>
              <w:t>, sito en Jr. Coronel Félix Zegarra</w:t>
            </w:r>
            <w:r w:rsidR="00BB317A" w:rsidRPr="0017121B">
              <w:rPr>
                <w:rFonts w:cs="Arial"/>
                <w:sz w:val="20"/>
                <w:lang w:val="es-PE"/>
              </w:rPr>
              <w:t xml:space="preserve"> Nº 417 – Jesús María – Lima</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11</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 xml:space="preserve">Evaluación de </w:t>
            </w:r>
            <w:proofErr w:type="spellStart"/>
            <w:r w:rsidRPr="00A647B6">
              <w:rPr>
                <w:rFonts w:cs="Arial"/>
                <w:sz w:val="20"/>
                <w:lang w:val="es-PE"/>
              </w:rPr>
              <w:t>C.V.s</w:t>
            </w:r>
            <w:proofErr w:type="spellEnd"/>
            <w:r w:rsidRPr="00A647B6">
              <w:rPr>
                <w:rFonts w:cs="Arial"/>
                <w:sz w:val="20"/>
                <w:lang w:val="es-PE"/>
              </w:rPr>
              <w:t xml:space="preserve"> u Hoja de Vida</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FA4115">
            <w:pPr>
              <w:jc w:val="center"/>
              <w:rPr>
                <w:rFonts w:cs="Arial"/>
                <w:sz w:val="20"/>
                <w:lang w:val="es-PE"/>
              </w:rPr>
            </w:pPr>
            <w:r>
              <w:rPr>
                <w:rFonts w:cs="Arial"/>
                <w:sz w:val="20"/>
                <w:lang w:val="es-PE"/>
              </w:rPr>
              <w:t>Desde el 10</w:t>
            </w:r>
            <w:r w:rsidR="00FA4115">
              <w:rPr>
                <w:rFonts w:cs="Arial"/>
                <w:sz w:val="20"/>
                <w:lang w:val="es-PE"/>
              </w:rPr>
              <w:t xml:space="preserve"> de Agosto</w:t>
            </w:r>
            <w:r w:rsidR="00BB317A" w:rsidRPr="0017121B">
              <w:rPr>
                <w:rFonts w:cs="Arial"/>
                <w:sz w:val="20"/>
                <w:lang w:val="es-PE"/>
              </w:rPr>
              <w:t xml:space="preserve"> del 201</w:t>
            </w:r>
            <w:r w:rsidR="00FA4115">
              <w:rPr>
                <w:rFonts w:cs="Arial"/>
                <w:sz w:val="20"/>
                <w:lang w:val="es-PE"/>
              </w:rPr>
              <w:t>8</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12</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de resultados de la Evaluación Curricular u Hoja de Vida</w:t>
            </w:r>
          </w:p>
        </w:tc>
        <w:tc>
          <w:tcPr>
            <w:tcW w:w="3240" w:type="dxa"/>
            <w:gridSpan w:val="2"/>
            <w:tcBorders>
              <w:top w:val="nil"/>
              <w:left w:val="nil"/>
              <w:bottom w:val="single" w:sz="4" w:space="0" w:color="auto"/>
              <w:right w:val="single" w:sz="4" w:space="0" w:color="auto"/>
            </w:tcBorders>
            <w:noWrap/>
            <w:vAlign w:val="center"/>
          </w:tcPr>
          <w:p w:rsidR="00BB317A" w:rsidRPr="0017121B" w:rsidRDefault="00FF2CD0" w:rsidP="008A04CE">
            <w:pPr>
              <w:jc w:val="center"/>
              <w:rPr>
                <w:rFonts w:cs="Arial"/>
                <w:sz w:val="20"/>
                <w:lang w:val="es-PE"/>
              </w:rPr>
            </w:pPr>
            <w:r>
              <w:rPr>
                <w:rFonts w:cs="Arial"/>
                <w:sz w:val="20"/>
                <w:lang w:val="es-PE"/>
              </w:rPr>
              <w:t xml:space="preserve"> 10</w:t>
            </w:r>
            <w:r w:rsidR="006C24B7">
              <w:rPr>
                <w:rFonts w:cs="Arial"/>
                <w:sz w:val="20"/>
                <w:lang w:val="es-PE"/>
              </w:rPr>
              <w:t xml:space="preserve"> de agosto del 2018</w:t>
            </w:r>
            <w:r w:rsidR="00BB317A" w:rsidRPr="0017121B">
              <w:rPr>
                <w:rFonts w:cs="Arial"/>
                <w:sz w:val="20"/>
                <w:lang w:val="es-PE"/>
              </w:rPr>
              <w:t xml:space="preserve">, a partir de las 15:00 horas </w:t>
            </w:r>
            <w:r w:rsidR="00BB317A" w:rsidRPr="0017121B">
              <w:rPr>
                <w:rFonts w:cs="Arial"/>
                <w:sz w:val="20"/>
              </w:rPr>
              <w:t>en las marquesinas informativas del INCOR y en la página Web institucional</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 - SGGI – GCTIC</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13</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Entrevista Personal</w:t>
            </w:r>
          </w:p>
        </w:tc>
        <w:tc>
          <w:tcPr>
            <w:tcW w:w="3240" w:type="dxa"/>
            <w:gridSpan w:val="2"/>
            <w:tcBorders>
              <w:top w:val="nil"/>
              <w:left w:val="nil"/>
              <w:bottom w:val="single" w:sz="4" w:space="0" w:color="auto"/>
              <w:right w:val="single" w:sz="4" w:space="0" w:color="auto"/>
            </w:tcBorders>
            <w:noWrap/>
            <w:vAlign w:val="center"/>
          </w:tcPr>
          <w:p w:rsidR="00BB317A" w:rsidRPr="00A647B6" w:rsidRDefault="00FF2CD0" w:rsidP="008A04CE">
            <w:pPr>
              <w:jc w:val="center"/>
              <w:rPr>
                <w:rFonts w:cs="Arial"/>
                <w:sz w:val="20"/>
                <w:lang w:val="es-PE"/>
              </w:rPr>
            </w:pPr>
            <w:r>
              <w:rPr>
                <w:rFonts w:cs="Arial"/>
                <w:sz w:val="20"/>
                <w:lang w:val="es-PE"/>
              </w:rPr>
              <w:t>13</w:t>
            </w:r>
            <w:r w:rsidR="006C24B7">
              <w:rPr>
                <w:rFonts w:cs="Arial"/>
                <w:sz w:val="20"/>
                <w:lang w:val="es-PE"/>
              </w:rPr>
              <w:t xml:space="preserve"> de agosto de 2018 a partir de las 10</w:t>
            </w:r>
            <w:r w:rsidR="00BB317A" w:rsidRPr="00A647B6">
              <w:rPr>
                <w:rFonts w:cs="Arial"/>
                <w:sz w:val="20"/>
                <w:lang w:val="es-PE"/>
              </w:rPr>
              <w:t>:00 horas</w:t>
            </w:r>
          </w:p>
        </w:tc>
        <w:tc>
          <w:tcPr>
            <w:tcW w:w="1815" w:type="dxa"/>
            <w:gridSpan w:val="2"/>
            <w:tcBorders>
              <w:top w:val="nil"/>
              <w:left w:val="nil"/>
              <w:bottom w:val="single" w:sz="4" w:space="0" w:color="auto"/>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14</w:t>
            </w:r>
          </w:p>
        </w:tc>
        <w:tc>
          <w:tcPr>
            <w:tcW w:w="3320" w:type="dxa"/>
            <w:tcBorders>
              <w:top w:val="single" w:sz="4" w:space="0" w:color="auto"/>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de Resultados de la Entrevista Personal</w:t>
            </w:r>
          </w:p>
        </w:tc>
        <w:tc>
          <w:tcPr>
            <w:tcW w:w="3240" w:type="dxa"/>
            <w:gridSpan w:val="2"/>
            <w:vMerge w:val="restart"/>
            <w:tcBorders>
              <w:top w:val="single" w:sz="4" w:space="0" w:color="auto"/>
              <w:left w:val="nil"/>
              <w:bottom w:val="single" w:sz="4" w:space="0" w:color="auto"/>
              <w:right w:val="single" w:sz="4" w:space="0" w:color="auto"/>
            </w:tcBorders>
            <w:noWrap/>
            <w:vAlign w:val="center"/>
          </w:tcPr>
          <w:p w:rsidR="00BB317A" w:rsidRPr="00A647B6" w:rsidRDefault="00FF2CD0" w:rsidP="008A04CE">
            <w:pPr>
              <w:jc w:val="center"/>
              <w:rPr>
                <w:rFonts w:cs="Arial"/>
                <w:sz w:val="20"/>
                <w:lang w:val="es-PE"/>
              </w:rPr>
            </w:pPr>
            <w:r>
              <w:rPr>
                <w:rFonts w:cs="Arial"/>
                <w:sz w:val="20"/>
                <w:lang w:val="es-PE"/>
              </w:rPr>
              <w:t>13</w:t>
            </w:r>
            <w:r w:rsidR="006C24B7">
              <w:rPr>
                <w:rFonts w:cs="Arial"/>
                <w:sz w:val="20"/>
                <w:lang w:val="es-PE"/>
              </w:rPr>
              <w:t xml:space="preserve"> de agosto del 2018</w:t>
            </w:r>
            <w:r w:rsidR="00BB317A" w:rsidRPr="00A647B6">
              <w:rPr>
                <w:rFonts w:cs="Arial"/>
                <w:sz w:val="20"/>
                <w:lang w:val="es-PE"/>
              </w:rPr>
              <w:t xml:space="preserve">, a partir de las 15:00 horas </w:t>
            </w:r>
            <w:r w:rsidR="00BB317A" w:rsidRPr="00A647B6">
              <w:rPr>
                <w:rFonts w:cs="Arial"/>
                <w:sz w:val="20"/>
              </w:rPr>
              <w:t>en las marquesinas informativas y en la página Web Institucional</w:t>
            </w:r>
          </w:p>
        </w:tc>
        <w:tc>
          <w:tcPr>
            <w:tcW w:w="1815" w:type="dxa"/>
            <w:gridSpan w:val="2"/>
            <w:vMerge w:val="restart"/>
            <w:tcBorders>
              <w:top w:val="nil"/>
              <w:left w:val="nil"/>
              <w:right w:val="single" w:sz="4" w:space="0" w:color="auto"/>
            </w:tcBorders>
            <w:noWrap/>
            <w:vAlign w:val="center"/>
          </w:tcPr>
          <w:p w:rsidR="00BB317A" w:rsidRPr="00A647B6" w:rsidRDefault="00BB317A" w:rsidP="008A04CE">
            <w:pPr>
              <w:jc w:val="center"/>
              <w:rPr>
                <w:rFonts w:cs="Arial"/>
                <w:sz w:val="20"/>
              </w:rPr>
            </w:pPr>
            <w:r w:rsidRPr="00A647B6">
              <w:rPr>
                <w:rFonts w:cs="Arial"/>
                <w:sz w:val="20"/>
                <w:lang w:val="es-PE"/>
              </w:rPr>
              <w:t>OGRRHH - SGGI – GCTIC</w:t>
            </w:r>
          </w:p>
        </w:tc>
      </w:tr>
      <w:tr w:rsidR="00BB317A" w:rsidRPr="00A647B6" w:rsidTr="00864490">
        <w:trPr>
          <w:trHeight w:val="300"/>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15</w:t>
            </w:r>
          </w:p>
        </w:tc>
        <w:tc>
          <w:tcPr>
            <w:tcW w:w="3320" w:type="dxa"/>
            <w:tcBorders>
              <w:top w:val="single" w:sz="4" w:space="0" w:color="auto"/>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Publicación del Resultado Final</w:t>
            </w:r>
          </w:p>
        </w:tc>
        <w:tc>
          <w:tcPr>
            <w:tcW w:w="3240" w:type="dxa"/>
            <w:gridSpan w:val="2"/>
            <w:vMerge/>
            <w:tcBorders>
              <w:top w:val="single" w:sz="4" w:space="0" w:color="auto"/>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p>
        </w:tc>
        <w:tc>
          <w:tcPr>
            <w:tcW w:w="1815" w:type="dxa"/>
            <w:gridSpan w:val="2"/>
            <w:vMerge/>
            <w:tcBorders>
              <w:left w:val="nil"/>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p>
        </w:tc>
      </w:tr>
      <w:tr w:rsidR="00BB317A" w:rsidRPr="00A647B6" w:rsidTr="00864490">
        <w:trPr>
          <w:trHeight w:val="291"/>
        </w:trPr>
        <w:tc>
          <w:tcPr>
            <w:tcW w:w="88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B317A" w:rsidRPr="00A647B6" w:rsidRDefault="00BB317A" w:rsidP="008A04CE">
            <w:pPr>
              <w:rPr>
                <w:rFonts w:cs="Arial"/>
                <w:b/>
                <w:sz w:val="20"/>
                <w:lang w:val="es-PE"/>
              </w:rPr>
            </w:pPr>
            <w:r w:rsidRPr="00A647B6">
              <w:rPr>
                <w:rFonts w:cs="Arial"/>
                <w:b/>
                <w:sz w:val="20"/>
                <w:lang w:val="es-PE"/>
              </w:rPr>
              <w:t>SUSCRIPCIÓN Y REGISTRO DEL CONTRATO</w:t>
            </w:r>
          </w:p>
        </w:tc>
      </w:tr>
      <w:tr w:rsidR="00BB317A" w:rsidRPr="00A647B6" w:rsidTr="00864490">
        <w:trPr>
          <w:trHeight w:val="411"/>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16</w:t>
            </w:r>
          </w:p>
        </w:tc>
        <w:tc>
          <w:tcPr>
            <w:tcW w:w="3320" w:type="dxa"/>
            <w:tcBorders>
              <w:top w:val="nil"/>
              <w:left w:val="nil"/>
              <w:bottom w:val="single" w:sz="4" w:space="0" w:color="auto"/>
              <w:right w:val="single" w:sz="4" w:space="0" w:color="auto"/>
            </w:tcBorders>
            <w:shd w:val="clear" w:color="auto" w:fill="FFFFFF" w:themeFill="background1"/>
            <w:noWrap/>
            <w:vAlign w:val="center"/>
          </w:tcPr>
          <w:p w:rsidR="00BB317A" w:rsidRPr="00A647B6" w:rsidRDefault="00BB317A" w:rsidP="008A04CE">
            <w:pPr>
              <w:jc w:val="both"/>
              <w:rPr>
                <w:rFonts w:cs="Arial"/>
                <w:sz w:val="20"/>
                <w:lang w:val="es-PE"/>
              </w:rPr>
            </w:pPr>
            <w:r w:rsidRPr="00A647B6">
              <w:rPr>
                <w:rFonts w:cs="Arial"/>
                <w:sz w:val="20"/>
                <w:lang w:val="es-PE"/>
              </w:rPr>
              <w:t>Suscripción del Contrato</w:t>
            </w:r>
          </w:p>
        </w:tc>
        <w:tc>
          <w:tcPr>
            <w:tcW w:w="3240" w:type="dxa"/>
            <w:gridSpan w:val="2"/>
            <w:tcBorders>
              <w:top w:val="nil"/>
              <w:left w:val="nil"/>
              <w:bottom w:val="single" w:sz="4" w:space="0" w:color="auto"/>
              <w:right w:val="single" w:sz="4" w:space="0" w:color="auto"/>
            </w:tcBorders>
            <w:shd w:val="clear" w:color="auto" w:fill="FFFFFF" w:themeFill="background1"/>
            <w:noWrap/>
            <w:vAlign w:val="center"/>
          </w:tcPr>
          <w:p w:rsidR="00BB317A" w:rsidRPr="00A647B6" w:rsidRDefault="00FF2CD0" w:rsidP="008A04CE">
            <w:pPr>
              <w:jc w:val="center"/>
              <w:rPr>
                <w:rFonts w:cs="Arial"/>
                <w:sz w:val="20"/>
                <w:lang w:val="es-PE"/>
              </w:rPr>
            </w:pPr>
            <w:r>
              <w:rPr>
                <w:rFonts w:cs="Arial"/>
                <w:sz w:val="20"/>
                <w:lang w:val="es-PE"/>
              </w:rPr>
              <w:t xml:space="preserve"> 14</w:t>
            </w:r>
            <w:r w:rsidR="006C24B7">
              <w:rPr>
                <w:rFonts w:cs="Arial"/>
                <w:sz w:val="20"/>
                <w:lang w:val="es-PE"/>
              </w:rPr>
              <w:t xml:space="preserve"> de agosto del 2018</w:t>
            </w:r>
          </w:p>
        </w:tc>
        <w:tc>
          <w:tcPr>
            <w:tcW w:w="1815" w:type="dxa"/>
            <w:gridSpan w:val="2"/>
            <w:tcBorders>
              <w:top w:val="nil"/>
              <w:left w:val="nil"/>
              <w:bottom w:val="single" w:sz="4" w:space="0" w:color="auto"/>
              <w:right w:val="single" w:sz="4" w:space="0" w:color="auto"/>
            </w:tcBorders>
            <w:shd w:val="clear" w:color="auto" w:fill="FFFFFF" w:themeFill="background1"/>
            <w:noWrap/>
            <w:vAlign w:val="center"/>
          </w:tcPr>
          <w:p w:rsidR="00BB317A" w:rsidRPr="00A647B6" w:rsidRDefault="00BB317A" w:rsidP="008A04CE">
            <w:pPr>
              <w:jc w:val="center"/>
              <w:rPr>
                <w:rFonts w:cs="Arial"/>
                <w:sz w:val="20"/>
                <w:lang w:val="es-PE"/>
              </w:rPr>
            </w:pPr>
            <w:r w:rsidRPr="00A647B6">
              <w:rPr>
                <w:rFonts w:cs="Arial"/>
                <w:sz w:val="20"/>
                <w:lang w:val="es-PE"/>
              </w:rPr>
              <w:t>OGRRHH</w:t>
            </w:r>
          </w:p>
        </w:tc>
      </w:tr>
      <w:tr w:rsidR="00BB317A" w:rsidRPr="00A647B6" w:rsidTr="00864490">
        <w:trPr>
          <w:trHeight w:val="275"/>
        </w:trPr>
        <w:tc>
          <w:tcPr>
            <w:tcW w:w="492" w:type="dxa"/>
            <w:tcBorders>
              <w:top w:val="nil"/>
              <w:left w:val="single" w:sz="4" w:space="0" w:color="auto"/>
              <w:bottom w:val="single" w:sz="4" w:space="0" w:color="auto"/>
              <w:right w:val="single" w:sz="4" w:space="0" w:color="auto"/>
            </w:tcBorders>
            <w:noWrap/>
            <w:vAlign w:val="center"/>
          </w:tcPr>
          <w:p w:rsidR="00BB317A" w:rsidRPr="00A647B6" w:rsidRDefault="00BB317A" w:rsidP="008A04CE">
            <w:pPr>
              <w:jc w:val="center"/>
              <w:rPr>
                <w:rFonts w:cs="Arial"/>
                <w:sz w:val="20"/>
                <w:lang w:val="es-PE"/>
              </w:rPr>
            </w:pPr>
            <w:r w:rsidRPr="00A647B6">
              <w:rPr>
                <w:rFonts w:cs="Arial"/>
                <w:sz w:val="20"/>
                <w:lang w:val="es-PE"/>
              </w:rPr>
              <w:t>17</w:t>
            </w:r>
          </w:p>
        </w:tc>
        <w:tc>
          <w:tcPr>
            <w:tcW w:w="3320" w:type="dxa"/>
            <w:tcBorders>
              <w:top w:val="nil"/>
              <w:left w:val="nil"/>
              <w:bottom w:val="single" w:sz="4" w:space="0" w:color="auto"/>
              <w:right w:val="single" w:sz="4" w:space="0" w:color="auto"/>
            </w:tcBorders>
            <w:noWrap/>
            <w:vAlign w:val="center"/>
          </w:tcPr>
          <w:p w:rsidR="00BB317A" w:rsidRPr="00A647B6" w:rsidRDefault="00BB317A" w:rsidP="008A04CE">
            <w:pPr>
              <w:jc w:val="both"/>
              <w:rPr>
                <w:rFonts w:cs="Arial"/>
                <w:sz w:val="20"/>
                <w:lang w:val="es-PE"/>
              </w:rPr>
            </w:pPr>
            <w:r w:rsidRPr="00A647B6">
              <w:rPr>
                <w:rFonts w:cs="Arial"/>
                <w:sz w:val="20"/>
                <w:lang w:val="es-PE"/>
              </w:rPr>
              <w:t>Registro del Contrato</w:t>
            </w:r>
          </w:p>
        </w:tc>
        <w:tc>
          <w:tcPr>
            <w:tcW w:w="5055"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B317A" w:rsidRPr="00A647B6" w:rsidRDefault="00BB317A" w:rsidP="008A04CE">
            <w:pPr>
              <w:jc w:val="center"/>
              <w:rPr>
                <w:rFonts w:cs="Arial"/>
                <w:sz w:val="20"/>
                <w:lang w:val="es-PE"/>
              </w:rPr>
            </w:pPr>
          </w:p>
        </w:tc>
      </w:tr>
    </w:tbl>
    <w:p w:rsidR="00BB317A" w:rsidRDefault="00BB317A" w:rsidP="00BB317A">
      <w:pPr>
        <w:pStyle w:val="Ttulo4"/>
        <w:tabs>
          <w:tab w:val="left" w:pos="426"/>
        </w:tabs>
        <w:ind w:left="0" w:firstLine="0"/>
        <w:rPr>
          <w:rFonts w:cs="Arial"/>
          <w:sz w:val="20"/>
          <w:lang w:val="es-MX"/>
        </w:rPr>
      </w:pP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El Cronograma adjunto es tentativo, sujeto a variaciones que se darán a conocer oportunamente.</w:t>
      </w: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Todas las publicaciones se efectuarán en la Unidad de Recursos Humanos y otros lugares pertinentes.</w:t>
      </w: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SGGI – Sub Gerencia de Gestión de la Incorporación – GPORH – GCGP – Sede Central de EsSalud.</w:t>
      </w: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OGR</w:t>
      </w:r>
      <w:r w:rsidRPr="00321C98">
        <w:rPr>
          <w:sz w:val="16"/>
          <w:szCs w:val="16"/>
          <w:lang w:val="es-MX"/>
        </w:rPr>
        <w:t>RHH – Oficina de Gestión de Recursos Humanos del INCOR.</w:t>
      </w: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En el aviso de publicación de una etapa debe anunciarse la fecha y hora de la siguiente etapa.</w:t>
      </w:r>
    </w:p>
    <w:p w:rsidR="002D6EB2" w:rsidRPr="00321C98" w:rsidRDefault="002D6EB2" w:rsidP="002D6EB2">
      <w:pPr>
        <w:pStyle w:val="Prrafodelista"/>
        <w:numPr>
          <w:ilvl w:val="0"/>
          <w:numId w:val="19"/>
        </w:numPr>
        <w:tabs>
          <w:tab w:val="left" w:pos="709"/>
          <w:tab w:val="left" w:pos="851"/>
        </w:tabs>
        <w:ind w:left="360" w:hanging="76"/>
        <w:contextualSpacing/>
        <w:jc w:val="both"/>
        <w:rPr>
          <w:sz w:val="16"/>
          <w:szCs w:val="16"/>
        </w:rPr>
      </w:pPr>
      <w:r w:rsidRPr="00321C98">
        <w:rPr>
          <w:sz w:val="16"/>
          <w:szCs w:val="16"/>
        </w:rPr>
        <w:t>Se precisa que deberá inscribirse en una sola opción en el sistema SISEP.</w:t>
      </w:r>
    </w:p>
    <w:p w:rsidR="002D6EB2" w:rsidRDefault="002D6EB2" w:rsidP="002D6EB2">
      <w:pPr>
        <w:pStyle w:val="Prrafodelista"/>
        <w:numPr>
          <w:ilvl w:val="0"/>
          <w:numId w:val="19"/>
        </w:numPr>
        <w:tabs>
          <w:tab w:val="left" w:pos="709"/>
        </w:tabs>
        <w:ind w:left="709" w:hanging="425"/>
        <w:contextualSpacing/>
        <w:jc w:val="both"/>
        <w:rPr>
          <w:sz w:val="16"/>
          <w:szCs w:val="16"/>
        </w:rPr>
      </w:pPr>
      <w:r w:rsidRPr="00321C98">
        <w:rPr>
          <w:sz w:val="16"/>
          <w:szCs w:val="16"/>
        </w:rPr>
        <w:t>Cabe indicar que el resultado corresponde a una Pre Calificación sujeta a la posterior verificación de los datos ingresados y de la documentación conexa solicitada.</w:t>
      </w:r>
    </w:p>
    <w:p w:rsidR="00864490" w:rsidRDefault="00864490" w:rsidP="00864490">
      <w:pPr>
        <w:tabs>
          <w:tab w:val="left" w:pos="709"/>
        </w:tabs>
        <w:contextualSpacing/>
        <w:jc w:val="both"/>
        <w:rPr>
          <w:sz w:val="16"/>
          <w:szCs w:val="16"/>
        </w:rPr>
      </w:pPr>
    </w:p>
    <w:p w:rsidR="00864490" w:rsidRDefault="00864490" w:rsidP="00864490">
      <w:pPr>
        <w:tabs>
          <w:tab w:val="left" w:pos="709"/>
        </w:tabs>
        <w:contextualSpacing/>
        <w:jc w:val="both"/>
        <w:rPr>
          <w:sz w:val="16"/>
          <w:szCs w:val="16"/>
        </w:rPr>
      </w:pPr>
    </w:p>
    <w:p w:rsidR="00864490" w:rsidRDefault="00864490" w:rsidP="00864490">
      <w:pPr>
        <w:tabs>
          <w:tab w:val="left" w:pos="709"/>
        </w:tabs>
        <w:contextualSpacing/>
        <w:jc w:val="both"/>
        <w:rPr>
          <w:sz w:val="16"/>
          <w:szCs w:val="16"/>
        </w:rPr>
      </w:pPr>
    </w:p>
    <w:p w:rsidR="00864490" w:rsidRPr="00864490" w:rsidRDefault="00864490" w:rsidP="00864490">
      <w:pPr>
        <w:tabs>
          <w:tab w:val="left" w:pos="709"/>
        </w:tabs>
        <w:contextualSpacing/>
        <w:jc w:val="both"/>
        <w:rPr>
          <w:sz w:val="16"/>
          <w:szCs w:val="16"/>
        </w:rPr>
      </w:pPr>
    </w:p>
    <w:p w:rsidR="00BB317A" w:rsidRPr="00A647B6" w:rsidRDefault="00BB317A" w:rsidP="00BB317A">
      <w:pPr>
        <w:pStyle w:val="Ttulo4"/>
        <w:tabs>
          <w:tab w:val="left" w:pos="426"/>
        </w:tabs>
        <w:ind w:left="0" w:firstLine="0"/>
        <w:rPr>
          <w:rFonts w:cs="Arial"/>
          <w:sz w:val="20"/>
          <w:lang w:val="es-MX"/>
        </w:rPr>
      </w:pPr>
      <w:r w:rsidRPr="00A647B6">
        <w:rPr>
          <w:rFonts w:cs="Arial"/>
          <w:sz w:val="20"/>
          <w:lang w:val="es-MX"/>
        </w:rPr>
        <w:t>8. DE LAS ETAPAS DE EVALUACIÓN</w:t>
      </w:r>
    </w:p>
    <w:p w:rsidR="00BB317A" w:rsidRPr="00A647B6" w:rsidRDefault="00BB317A" w:rsidP="00BB317A">
      <w:pPr>
        <w:rPr>
          <w:rFonts w:cs="Arial"/>
          <w:sz w:val="20"/>
          <w:lang w:val="es-MX"/>
        </w:rPr>
      </w:pPr>
    </w:p>
    <w:p w:rsidR="006A699F" w:rsidRPr="00E85184" w:rsidRDefault="006A699F" w:rsidP="006A699F">
      <w:pPr>
        <w:pStyle w:val="Sinespaciado3"/>
        <w:numPr>
          <w:ilvl w:val="0"/>
          <w:numId w:val="6"/>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La Evaluación Personal se desaprueba si no se obtiene un puntaje mínimo de 11 puntos.</w:t>
      </w:r>
    </w:p>
    <w:p w:rsidR="006A699F" w:rsidRPr="00E85184" w:rsidRDefault="006A699F" w:rsidP="006A699F">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311"/>
        <w:gridCol w:w="1228"/>
        <w:gridCol w:w="1150"/>
        <w:gridCol w:w="1150"/>
      </w:tblGrid>
      <w:tr w:rsidR="006A699F" w:rsidRPr="00E85184" w:rsidTr="00104614">
        <w:trPr>
          <w:trHeight w:val="509"/>
        </w:trPr>
        <w:tc>
          <w:tcPr>
            <w:tcW w:w="4678" w:type="dxa"/>
            <w:gridSpan w:val="2"/>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EVALUACIONES</w:t>
            </w:r>
          </w:p>
        </w:tc>
        <w:tc>
          <w:tcPr>
            <w:tcW w:w="1244"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PESO</w:t>
            </w:r>
          </w:p>
        </w:tc>
        <w:tc>
          <w:tcPr>
            <w:tcW w:w="1150"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PUNTAJE MÍNIMO</w:t>
            </w:r>
          </w:p>
        </w:tc>
        <w:tc>
          <w:tcPr>
            <w:tcW w:w="1150"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PUNTAJE MÁXIMO</w:t>
            </w:r>
          </w:p>
        </w:tc>
      </w:tr>
      <w:tr w:rsidR="006A699F" w:rsidRPr="00E85184" w:rsidTr="00104614">
        <w:tc>
          <w:tcPr>
            <w:tcW w:w="4678" w:type="dxa"/>
            <w:gridSpan w:val="2"/>
          </w:tcPr>
          <w:p w:rsidR="006A699F" w:rsidRPr="006A699F" w:rsidRDefault="006A699F" w:rsidP="00104614">
            <w:pPr>
              <w:jc w:val="both"/>
              <w:rPr>
                <w:rFonts w:cs="Arial"/>
                <w:b/>
                <w:sz w:val="20"/>
              </w:rPr>
            </w:pPr>
            <w:r w:rsidRPr="006A699F">
              <w:rPr>
                <w:rFonts w:cs="Arial"/>
                <w:b/>
                <w:sz w:val="20"/>
              </w:rPr>
              <w:t>EVALUACIÓN PRE CURRICULAR (VÍA INFORMACIÓN DEL SISEP)</w:t>
            </w:r>
          </w:p>
        </w:tc>
        <w:tc>
          <w:tcPr>
            <w:tcW w:w="3544" w:type="dxa"/>
            <w:gridSpan w:val="3"/>
            <w:vAlign w:val="center"/>
          </w:tcPr>
          <w:p w:rsidR="006A699F" w:rsidRPr="006A699F" w:rsidRDefault="006A699F" w:rsidP="00104614">
            <w:pPr>
              <w:jc w:val="center"/>
              <w:rPr>
                <w:rFonts w:cs="Arial"/>
                <w:b/>
                <w:sz w:val="20"/>
              </w:rPr>
            </w:pPr>
          </w:p>
        </w:tc>
      </w:tr>
      <w:tr w:rsidR="006A699F" w:rsidRPr="00E85184" w:rsidTr="00104614">
        <w:tc>
          <w:tcPr>
            <w:tcW w:w="4678" w:type="dxa"/>
            <w:gridSpan w:val="2"/>
          </w:tcPr>
          <w:p w:rsidR="006A699F" w:rsidRPr="006A699F" w:rsidRDefault="006A699F" w:rsidP="00104614">
            <w:pPr>
              <w:jc w:val="both"/>
              <w:rPr>
                <w:rFonts w:cs="Arial"/>
                <w:b/>
                <w:sz w:val="20"/>
              </w:rPr>
            </w:pPr>
            <w:r w:rsidRPr="006A699F">
              <w:rPr>
                <w:rFonts w:cs="Arial"/>
                <w:b/>
                <w:sz w:val="20"/>
              </w:rPr>
              <w:t xml:space="preserve">EVALUACIÓN PSICOTÉCNICA </w:t>
            </w:r>
          </w:p>
        </w:tc>
        <w:tc>
          <w:tcPr>
            <w:tcW w:w="3544" w:type="dxa"/>
            <w:gridSpan w:val="3"/>
            <w:vAlign w:val="center"/>
          </w:tcPr>
          <w:p w:rsidR="006A699F" w:rsidRPr="006A699F" w:rsidRDefault="006A699F" w:rsidP="00104614">
            <w:pPr>
              <w:jc w:val="center"/>
              <w:rPr>
                <w:rFonts w:cs="Arial"/>
                <w:b/>
                <w:sz w:val="20"/>
              </w:rPr>
            </w:pPr>
          </w:p>
        </w:tc>
      </w:tr>
      <w:tr w:rsidR="00FF2CD0" w:rsidRPr="00E85184" w:rsidTr="00104614">
        <w:tc>
          <w:tcPr>
            <w:tcW w:w="4678" w:type="dxa"/>
            <w:gridSpan w:val="2"/>
          </w:tcPr>
          <w:p w:rsidR="00FF2CD0" w:rsidRPr="006A699F" w:rsidRDefault="00FF2CD0" w:rsidP="00104614">
            <w:pPr>
              <w:jc w:val="both"/>
              <w:rPr>
                <w:rFonts w:cs="Arial"/>
                <w:b/>
                <w:sz w:val="20"/>
              </w:rPr>
            </w:pPr>
            <w:r>
              <w:rPr>
                <w:rFonts w:cs="Arial"/>
                <w:b/>
                <w:sz w:val="20"/>
              </w:rPr>
              <w:t>EVALUACIÓN PSICOLOGICA</w:t>
            </w:r>
          </w:p>
        </w:tc>
        <w:tc>
          <w:tcPr>
            <w:tcW w:w="3544" w:type="dxa"/>
            <w:gridSpan w:val="3"/>
            <w:vAlign w:val="center"/>
          </w:tcPr>
          <w:p w:rsidR="00FF2CD0" w:rsidRPr="006A699F" w:rsidRDefault="00FF2CD0" w:rsidP="00104614">
            <w:pPr>
              <w:jc w:val="center"/>
              <w:rPr>
                <w:rFonts w:cs="Arial"/>
                <w:b/>
                <w:sz w:val="20"/>
              </w:rPr>
            </w:pPr>
          </w:p>
        </w:tc>
      </w:tr>
      <w:tr w:rsidR="006A699F" w:rsidRPr="00E85184" w:rsidTr="00104614">
        <w:tc>
          <w:tcPr>
            <w:tcW w:w="4678" w:type="dxa"/>
            <w:gridSpan w:val="2"/>
          </w:tcPr>
          <w:p w:rsidR="006A699F" w:rsidRPr="006A699F" w:rsidRDefault="006A699F" w:rsidP="00104614">
            <w:pPr>
              <w:jc w:val="both"/>
              <w:rPr>
                <w:rFonts w:cs="Arial"/>
                <w:b/>
                <w:sz w:val="20"/>
              </w:rPr>
            </w:pPr>
            <w:r w:rsidRPr="006A699F">
              <w:rPr>
                <w:rFonts w:cs="Arial"/>
                <w:b/>
                <w:sz w:val="20"/>
              </w:rPr>
              <w:t>EVALUACIÓN DE CONOCIMIENTOS</w:t>
            </w:r>
          </w:p>
        </w:tc>
        <w:tc>
          <w:tcPr>
            <w:tcW w:w="1244" w:type="dxa"/>
            <w:vAlign w:val="center"/>
          </w:tcPr>
          <w:p w:rsidR="006A699F" w:rsidRPr="006A699F" w:rsidRDefault="006A699F" w:rsidP="00104614">
            <w:pPr>
              <w:jc w:val="center"/>
              <w:rPr>
                <w:rFonts w:cs="Arial"/>
                <w:b/>
                <w:sz w:val="20"/>
              </w:rPr>
            </w:pPr>
            <w:r w:rsidRPr="006A699F">
              <w:rPr>
                <w:rFonts w:cs="Arial"/>
                <w:b/>
                <w:sz w:val="20"/>
              </w:rPr>
              <w:t>50%</w:t>
            </w:r>
          </w:p>
        </w:tc>
        <w:tc>
          <w:tcPr>
            <w:tcW w:w="1150" w:type="dxa"/>
          </w:tcPr>
          <w:p w:rsidR="006A699F" w:rsidRPr="006A699F" w:rsidRDefault="006A699F" w:rsidP="00104614">
            <w:pPr>
              <w:jc w:val="center"/>
              <w:rPr>
                <w:rFonts w:cs="Arial"/>
                <w:b/>
                <w:sz w:val="20"/>
              </w:rPr>
            </w:pPr>
            <w:r w:rsidRPr="006A699F">
              <w:rPr>
                <w:rFonts w:cs="Arial"/>
                <w:b/>
                <w:sz w:val="20"/>
              </w:rPr>
              <w:t>26</w:t>
            </w:r>
          </w:p>
        </w:tc>
        <w:tc>
          <w:tcPr>
            <w:tcW w:w="1150" w:type="dxa"/>
          </w:tcPr>
          <w:p w:rsidR="006A699F" w:rsidRPr="006A699F" w:rsidRDefault="006A699F" w:rsidP="00104614">
            <w:pPr>
              <w:jc w:val="center"/>
              <w:rPr>
                <w:rFonts w:cs="Arial"/>
                <w:b/>
                <w:sz w:val="20"/>
              </w:rPr>
            </w:pPr>
            <w:r w:rsidRPr="006A699F">
              <w:rPr>
                <w:rFonts w:cs="Arial"/>
                <w:b/>
                <w:sz w:val="20"/>
              </w:rPr>
              <w:t>50</w:t>
            </w:r>
          </w:p>
        </w:tc>
      </w:tr>
      <w:tr w:rsidR="006A699F" w:rsidRPr="00E85184" w:rsidTr="00104614">
        <w:tc>
          <w:tcPr>
            <w:tcW w:w="4678" w:type="dxa"/>
            <w:gridSpan w:val="2"/>
          </w:tcPr>
          <w:p w:rsidR="006A699F" w:rsidRPr="006A699F" w:rsidRDefault="006A699F" w:rsidP="00104614">
            <w:pPr>
              <w:jc w:val="both"/>
              <w:rPr>
                <w:rFonts w:cs="Arial"/>
                <w:b/>
                <w:sz w:val="20"/>
              </w:rPr>
            </w:pPr>
            <w:r w:rsidRPr="006A699F">
              <w:rPr>
                <w:rFonts w:cs="Arial"/>
                <w:b/>
                <w:sz w:val="20"/>
              </w:rPr>
              <w:t>EVALUACIÓN CURRICULAR (HOJAS DE VIDA)</w:t>
            </w:r>
          </w:p>
        </w:tc>
        <w:tc>
          <w:tcPr>
            <w:tcW w:w="1244" w:type="dxa"/>
            <w:vAlign w:val="center"/>
          </w:tcPr>
          <w:p w:rsidR="006A699F" w:rsidRPr="006A699F" w:rsidRDefault="006A699F" w:rsidP="00104614">
            <w:pPr>
              <w:jc w:val="center"/>
              <w:rPr>
                <w:rFonts w:cs="Arial"/>
                <w:b/>
                <w:sz w:val="20"/>
              </w:rPr>
            </w:pPr>
            <w:r w:rsidRPr="006A699F">
              <w:rPr>
                <w:rFonts w:cs="Arial"/>
                <w:b/>
                <w:sz w:val="20"/>
              </w:rPr>
              <w:t>30%</w:t>
            </w:r>
          </w:p>
        </w:tc>
        <w:tc>
          <w:tcPr>
            <w:tcW w:w="1150" w:type="dxa"/>
          </w:tcPr>
          <w:p w:rsidR="006A699F" w:rsidRPr="006A699F" w:rsidRDefault="006A699F" w:rsidP="00104614">
            <w:pPr>
              <w:jc w:val="center"/>
              <w:rPr>
                <w:rFonts w:cs="Arial"/>
                <w:b/>
                <w:sz w:val="20"/>
              </w:rPr>
            </w:pPr>
            <w:r w:rsidRPr="006A699F">
              <w:rPr>
                <w:rFonts w:cs="Arial"/>
                <w:b/>
                <w:sz w:val="20"/>
              </w:rPr>
              <w:t>18</w:t>
            </w:r>
          </w:p>
        </w:tc>
        <w:tc>
          <w:tcPr>
            <w:tcW w:w="1150" w:type="dxa"/>
          </w:tcPr>
          <w:p w:rsidR="006A699F" w:rsidRPr="006A699F" w:rsidRDefault="006A699F" w:rsidP="00104614">
            <w:pPr>
              <w:jc w:val="center"/>
              <w:rPr>
                <w:rFonts w:cs="Arial"/>
                <w:b/>
                <w:sz w:val="20"/>
              </w:rPr>
            </w:pPr>
            <w:r w:rsidRPr="006A699F">
              <w:rPr>
                <w:rFonts w:cs="Arial"/>
                <w:b/>
                <w:sz w:val="20"/>
              </w:rPr>
              <w:t>30</w:t>
            </w:r>
          </w:p>
        </w:tc>
      </w:tr>
      <w:tr w:rsidR="006A699F" w:rsidRPr="00E85184" w:rsidTr="00FF2CD0">
        <w:tc>
          <w:tcPr>
            <w:tcW w:w="271" w:type="dxa"/>
          </w:tcPr>
          <w:p w:rsidR="006A699F" w:rsidRPr="006A699F" w:rsidRDefault="006A699F" w:rsidP="00104614">
            <w:pPr>
              <w:rPr>
                <w:rFonts w:cs="Arial"/>
                <w:sz w:val="20"/>
              </w:rPr>
            </w:pPr>
            <w:r w:rsidRPr="006A699F">
              <w:rPr>
                <w:rFonts w:cs="Arial"/>
                <w:sz w:val="20"/>
              </w:rPr>
              <w:t>a.</w:t>
            </w:r>
          </w:p>
        </w:tc>
        <w:tc>
          <w:tcPr>
            <w:tcW w:w="4407" w:type="dxa"/>
          </w:tcPr>
          <w:p w:rsidR="006A699F" w:rsidRPr="006A699F" w:rsidRDefault="006A699F" w:rsidP="00104614">
            <w:pPr>
              <w:jc w:val="both"/>
              <w:rPr>
                <w:rFonts w:cs="Arial"/>
                <w:sz w:val="20"/>
              </w:rPr>
            </w:pPr>
            <w:r w:rsidRPr="006A699F">
              <w:rPr>
                <w:rFonts w:cs="Arial"/>
                <w:sz w:val="20"/>
              </w:rPr>
              <w:t xml:space="preserve">Formación: </w:t>
            </w:r>
          </w:p>
        </w:tc>
        <w:tc>
          <w:tcPr>
            <w:tcW w:w="1244"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r>
      <w:tr w:rsidR="006A699F" w:rsidRPr="00E85184" w:rsidTr="00FF2CD0">
        <w:tc>
          <w:tcPr>
            <w:tcW w:w="271" w:type="dxa"/>
          </w:tcPr>
          <w:p w:rsidR="006A699F" w:rsidRPr="006A699F" w:rsidRDefault="006A699F" w:rsidP="00104614">
            <w:pPr>
              <w:jc w:val="both"/>
              <w:rPr>
                <w:rFonts w:cs="Arial"/>
                <w:sz w:val="20"/>
              </w:rPr>
            </w:pPr>
            <w:r w:rsidRPr="006A699F">
              <w:rPr>
                <w:rFonts w:cs="Arial"/>
                <w:sz w:val="20"/>
              </w:rPr>
              <w:t>b.</w:t>
            </w:r>
          </w:p>
        </w:tc>
        <w:tc>
          <w:tcPr>
            <w:tcW w:w="4407" w:type="dxa"/>
          </w:tcPr>
          <w:p w:rsidR="006A699F" w:rsidRPr="006A699F" w:rsidRDefault="006A699F" w:rsidP="00104614">
            <w:pPr>
              <w:jc w:val="both"/>
              <w:rPr>
                <w:rFonts w:cs="Arial"/>
                <w:sz w:val="20"/>
              </w:rPr>
            </w:pPr>
            <w:r w:rsidRPr="006A699F">
              <w:rPr>
                <w:rFonts w:cs="Arial"/>
                <w:sz w:val="20"/>
              </w:rPr>
              <w:t xml:space="preserve">Experiencia Laboral: </w:t>
            </w:r>
          </w:p>
        </w:tc>
        <w:tc>
          <w:tcPr>
            <w:tcW w:w="1244"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r>
      <w:tr w:rsidR="006A699F" w:rsidRPr="00E85184" w:rsidTr="00FF2CD0">
        <w:tc>
          <w:tcPr>
            <w:tcW w:w="271" w:type="dxa"/>
          </w:tcPr>
          <w:p w:rsidR="006A699F" w:rsidRPr="006A699F" w:rsidRDefault="006A699F" w:rsidP="00104614">
            <w:pPr>
              <w:jc w:val="both"/>
              <w:rPr>
                <w:rFonts w:cs="Arial"/>
                <w:sz w:val="20"/>
              </w:rPr>
            </w:pPr>
            <w:r w:rsidRPr="006A699F">
              <w:rPr>
                <w:rFonts w:cs="Arial"/>
                <w:sz w:val="20"/>
              </w:rPr>
              <w:t>c.</w:t>
            </w:r>
          </w:p>
        </w:tc>
        <w:tc>
          <w:tcPr>
            <w:tcW w:w="4407" w:type="dxa"/>
          </w:tcPr>
          <w:p w:rsidR="006A699F" w:rsidRPr="006A699F" w:rsidRDefault="006A699F" w:rsidP="00104614">
            <w:pPr>
              <w:jc w:val="both"/>
              <w:rPr>
                <w:rFonts w:cs="Arial"/>
                <w:sz w:val="20"/>
              </w:rPr>
            </w:pPr>
            <w:r w:rsidRPr="006A699F">
              <w:rPr>
                <w:rFonts w:cs="Arial"/>
                <w:sz w:val="20"/>
              </w:rPr>
              <w:t>Capacitación:</w:t>
            </w:r>
          </w:p>
        </w:tc>
        <w:tc>
          <w:tcPr>
            <w:tcW w:w="1244"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c>
          <w:tcPr>
            <w:tcW w:w="1150" w:type="dxa"/>
            <w:shd w:val="clear" w:color="auto" w:fill="F2F2F2" w:themeFill="background1" w:themeFillShade="F2"/>
            <w:vAlign w:val="center"/>
          </w:tcPr>
          <w:p w:rsidR="006A699F" w:rsidRPr="006A699F" w:rsidRDefault="006A699F" w:rsidP="00104614">
            <w:pPr>
              <w:jc w:val="center"/>
              <w:rPr>
                <w:rFonts w:cs="Arial"/>
                <w:sz w:val="20"/>
              </w:rPr>
            </w:pPr>
          </w:p>
        </w:tc>
      </w:tr>
      <w:tr w:rsidR="006A699F" w:rsidRPr="00E85184" w:rsidTr="00104614">
        <w:tc>
          <w:tcPr>
            <w:tcW w:w="4678" w:type="dxa"/>
            <w:gridSpan w:val="2"/>
            <w:vAlign w:val="center"/>
          </w:tcPr>
          <w:p w:rsidR="006A699F" w:rsidRPr="006A699F" w:rsidRDefault="006A699F" w:rsidP="00104614">
            <w:pPr>
              <w:rPr>
                <w:rFonts w:cs="Arial"/>
                <w:b/>
                <w:sz w:val="20"/>
              </w:rPr>
            </w:pPr>
            <w:r w:rsidRPr="006A699F">
              <w:rPr>
                <w:rFonts w:cs="Arial"/>
                <w:b/>
                <w:sz w:val="20"/>
              </w:rPr>
              <w:t>EVALUACIÓN PERSONAL</w:t>
            </w:r>
          </w:p>
        </w:tc>
        <w:tc>
          <w:tcPr>
            <w:tcW w:w="1244" w:type="dxa"/>
            <w:vAlign w:val="center"/>
          </w:tcPr>
          <w:p w:rsidR="006A699F" w:rsidRPr="006A699F" w:rsidRDefault="006A699F" w:rsidP="00104614">
            <w:pPr>
              <w:jc w:val="center"/>
              <w:rPr>
                <w:rFonts w:cs="Arial"/>
                <w:b/>
                <w:sz w:val="20"/>
              </w:rPr>
            </w:pPr>
            <w:r w:rsidRPr="006A699F">
              <w:rPr>
                <w:rFonts w:cs="Arial"/>
                <w:b/>
                <w:sz w:val="20"/>
              </w:rPr>
              <w:t>20%</w:t>
            </w:r>
          </w:p>
        </w:tc>
        <w:tc>
          <w:tcPr>
            <w:tcW w:w="1150" w:type="dxa"/>
            <w:vAlign w:val="center"/>
          </w:tcPr>
          <w:p w:rsidR="006A699F" w:rsidRPr="006A699F" w:rsidRDefault="006A699F" w:rsidP="00104614">
            <w:pPr>
              <w:jc w:val="center"/>
              <w:rPr>
                <w:rFonts w:cs="Arial"/>
                <w:b/>
                <w:sz w:val="20"/>
              </w:rPr>
            </w:pPr>
            <w:r w:rsidRPr="006A699F">
              <w:rPr>
                <w:rFonts w:cs="Arial"/>
                <w:b/>
                <w:sz w:val="20"/>
              </w:rPr>
              <w:t>11</w:t>
            </w:r>
          </w:p>
        </w:tc>
        <w:tc>
          <w:tcPr>
            <w:tcW w:w="1150" w:type="dxa"/>
            <w:vAlign w:val="center"/>
          </w:tcPr>
          <w:p w:rsidR="006A699F" w:rsidRPr="006A699F" w:rsidRDefault="006A699F" w:rsidP="00104614">
            <w:pPr>
              <w:jc w:val="center"/>
              <w:rPr>
                <w:rFonts w:cs="Arial"/>
                <w:b/>
                <w:sz w:val="20"/>
              </w:rPr>
            </w:pPr>
            <w:r w:rsidRPr="006A699F">
              <w:rPr>
                <w:rFonts w:cs="Arial"/>
                <w:b/>
                <w:sz w:val="20"/>
              </w:rPr>
              <w:t>20</w:t>
            </w:r>
          </w:p>
        </w:tc>
      </w:tr>
      <w:tr w:rsidR="006A699F" w:rsidRPr="00E85184" w:rsidTr="00104614">
        <w:trPr>
          <w:trHeight w:val="339"/>
        </w:trPr>
        <w:tc>
          <w:tcPr>
            <w:tcW w:w="4678" w:type="dxa"/>
            <w:gridSpan w:val="2"/>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PUNTAJE TOTAL</w:t>
            </w:r>
          </w:p>
        </w:tc>
        <w:tc>
          <w:tcPr>
            <w:tcW w:w="1244"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100%</w:t>
            </w:r>
          </w:p>
        </w:tc>
        <w:tc>
          <w:tcPr>
            <w:tcW w:w="1150"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55</w:t>
            </w:r>
          </w:p>
        </w:tc>
        <w:tc>
          <w:tcPr>
            <w:tcW w:w="1150" w:type="dxa"/>
            <w:shd w:val="clear" w:color="auto" w:fill="F2F2F2" w:themeFill="background1" w:themeFillShade="F2"/>
            <w:vAlign w:val="center"/>
          </w:tcPr>
          <w:p w:rsidR="006A699F" w:rsidRPr="006A699F" w:rsidRDefault="006A699F" w:rsidP="00104614">
            <w:pPr>
              <w:jc w:val="center"/>
              <w:rPr>
                <w:rFonts w:cs="Arial"/>
                <w:b/>
                <w:sz w:val="20"/>
              </w:rPr>
            </w:pPr>
            <w:r w:rsidRPr="006A699F">
              <w:rPr>
                <w:rFonts w:cs="Arial"/>
                <w:b/>
                <w:sz w:val="20"/>
              </w:rPr>
              <w:t>100</w:t>
            </w:r>
          </w:p>
        </w:tc>
      </w:tr>
    </w:tbl>
    <w:p w:rsidR="006A699F" w:rsidRPr="00E85184" w:rsidRDefault="006A699F" w:rsidP="006A699F">
      <w:pPr>
        <w:pStyle w:val="NormalWeb"/>
        <w:numPr>
          <w:ilvl w:val="0"/>
          <w:numId w:val="3"/>
        </w:numPr>
        <w:shd w:val="clear" w:color="auto" w:fill="FFFFFF"/>
        <w:tabs>
          <w:tab w:val="clear" w:pos="644"/>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6A699F" w:rsidRPr="006A699F" w:rsidRDefault="006A699F" w:rsidP="006A699F">
      <w:pPr>
        <w:numPr>
          <w:ilvl w:val="0"/>
          <w:numId w:val="3"/>
        </w:numPr>
        <w:tabs>
          <w:tab w:val="clear" w:pos="644"/>
          <w:tab w:val="num" w:pos="709"/>
        </w:tabs>
        <w:spacing w:before="240" w:after="240"/>
        <w:ind w:left="709" w:hanging="283"/>
        <w:jc w:val="both"/>
        <w:rPr>
          <w:rFonts w:cs="Arial"/>
          <w:sz w:val="20"/>
        </w:rPr>
      </w:pPr>
      <w:r w:rsidRPr="006A699F">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6A699F">
        <w:rPr>
          <w:rFonts w:cs="Arial"/>
          <w:sz w:val="20"/>
        </w:rPr>
        <w:t>de  labores</w:t>
      </w:r>
      <w:proofErr w:type="gramEnd"/>
      <w:r w:rsidRPr="006A699F">
        <w:rPr>
          <w:rFonts w:cs="Arial"/>
          <w:sz w:val="20"/>
        </w:rPr>
        <w:t>, de acuerdo al siguiente cuadro:</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686"/>
      </w:tblGrid>
      <w:tr w:rsidR="006A699F" w:rsidRPr="00E85184" w:rsidTr="00852CEA">
        <w:trPr>
          <w:trHeight w:val="467"/>
        </w:trPr>
        <w:tc>
          <w:tcPr>
            <w:tcW w:w="4423" w:type="dxa"/>
            <w:shd w:val="clear" w:color="auto" w:fill="F2F2F2" w:themeFill="background1" w:themeFillShade="F2"/>
            <w:vAlign w:val="center"/>
          </w:tcPr>
          <w:p w:rsidR="006A699F" w:rsidRPr="006A699F" w:rsidRDefault="006A699F" w:rsidP="00104614">
            <w:pPr>
              <w:autoSpaceDE w:val="0"/>
              <w:autoSpaceDN w:val="0"/>
              <w:adjustRightInd w:val="0"/>
              <w:jc w:val="center"/>
              <w:rPr>
                <w:rFonts w:cs="Arial"/>
                <w:b/>
                <w:sz w:val="20"/>
                <w:lang w:val="es-ES_tradnl"/>
              </w:rPr>
            </w:pPr>
            <w:r w:rsidRPr="006A699F">
              <w:rPr>
                <w:rFonts w:eastAsia="MS Mincho" w:cs="Arial"/>
                <w:b/>
                <w:sz w:val="20"/>
              </w:rPr>
              <w:t>NIVELES POR TIEMPO DE LABORES</w:t>
            </w:r>
          </w:p>
        </w:tc>
        <w:tc>
          <w:tcPr>
            <w:tcW w:w="3686" w:type="dxa"/>
            <w:shd w:val="clear" w:color="auto" w:fill="F2F2F2" w:themeFill="background1" w:themeFillShade="F2"/>
            <w:vAlign w:val="center"/>
          </w:tcPr>
          <w:p w:rsidR="006A699F" w:rsidRPr="006A699F" w:rsidRDefault="006A699F" w:rsidP="00104614">
            <w:pPr>
              <w:autoSpaceDE w:val="0"/>
              <w:autoSpaceDN w:val="0"/>
              <w:adjustRightInd w:val="0"/>
              <w:jc w:val="center"/>
              <w:rPr>
                <w:rFonts w:cs="Arial"/>
                <w:b/>
                <w:sz w:val="20"/>
                <w:lang w:val="es-ES_tradnl"/>
              </w:rPr>
            </w:pPr>
            <w:r w:rsidRPr="006A699F">
              <w:rPr>
                <w:rFonts w:cs="Arial"/>
                <w:b/>
                <w:sz w:val="20"/>
                <w:lang w:val="es-ES_tradnl"/>
              </w:rPr>
              <w:t>Bonificación sobre puntaje final</w:t>
            </w:r>
          </w:p>
        </w:tc>
      </w:tr>
      <w:tr w:rsidR="006A699F" w:rsidRPr="00E85184" w:rsidTr="00852CEA">
        <w:trPr>
          <w:trHeight w:val="285"/>
        </w:trPr>
        <w:tc>
          <w:tcPr>
            <w:tcW w:w="4423" w:type="dxa"/>
          </w:tcPr>
          <w:p w:rsidR="006A699F" w:rsidRPr="006A699F" w:rsidRDefault="006A699F" w:rsidP="00104614">
            <w:pPr>
              <w:jc w:val="center"/>
              <w:rPr>
                <w:rFonts w:eastAsia="MS Mincho" w:cs="Arial"/>
                <w:sz w:val="20"/>
              </w:rPr>
            </w:pPr>
            <w:r w:rsidRPr="006A699F">
              <w:rPr>
                <w:rFonts w:eastAsia="MS Mincho" w:cs="Arial"/>
                <w:sz w:val="20"/>
              </w:rPr>
              <w:t>05 años a más</w:t>
            </w:r>
          </w:p>
        </w:tc>
        <w:tc>
          <w:tcPr>
            <w:tcW w:w="3686"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10 %</w:t>
            </w:r>
          </w:p>
        </w:tc>
      </w:tr>
      <w:tr w:rsidR="006A699F" w:rsidRPr="00E85184" w:rsidTr="00852CEA">
        <w:trPr>
          <w:trHeight w:val="285"/>
        </w:trPr>
        <w:tc>
          <w:tcPr>
            <w:tcW w:w="4423" w:type="dxa"/>
          </w:tcPr>
          <w:p w:rsidR="006A699F" w:rsidRPr="006A699F" w:rsidRDefault="006A699F" w:rsidP="00104614">
            <w:pPr>
              <w:jc w:val="center"/>
              <w:rPr>
                <w:rFonts w:eastAsia="MS Mincho" w:cs="Arial"/>
                <w:sz w:val="20"/>
              </w:rPr>
            </w:pPr>
            <w:r w:rsidRPr="006A699F">
              <w:rPr>
                <w:rFonts w:eastAsia="MS Mincho" w:cs="Arial"/>
                <w:sz w:val="20"/>
              </w:rPr>
              <w:t>Mayor o igual a 04 años y menor de 05 años</w:t>
            </w:r>
          </w:p>
        </w:tc>
        <w:tc>
          <w:tcPr>
            <w:tcW w:w="3686"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8%</w:t>
            </w:r>
          </w:p>
        </w:tc>
      </w:tr>
      <w:tr w:rsidR="006A699F" w:rsidRPr="00E85184" w:rsidTr="00852CEA">
        <w:trPr>
          <w:trHeight w:val="229"/>
        </w:trPr>
        <w:tc>
          <w:tcPr>
            <w:tcW w:w="4423" w:type="dxa"/>
          </w:tcPr>
          <w:p w:rsidR="006A699F" w:rsidRPr="006A699F" w:rsidRDefault="006A699F" w:rsidP="00104614">
            <w:pPr>
              <w:jc w:val="center"/>
              <w:rPr>
                <w:rFonts w:eastAsia="MS Mincho" w:cs="Arial"/>
                <w:sz w:val="20"/>
              </w:rPr>
            </w:pPr>
            <w:r w:rsidRPr="006A699F">
              <w:rPr>
                <w:rFonts w:eastAsia="MS Mincho" w:cs="Arial"/>
                <w:sz w:val="20"/>
              </w:rPr>
              <w:t>Mayor o igual a 03 años y menor de 04 años</w:t>
            </w:r>
          </w:p>
        </w:tc>
        <w:tc>
          <w:tcPr>
            <w:tcW w:w="3686"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6%</w:t>
            </w:r>
          </w:p>
        </w:tc>
      </w:tr>
      <w:tr w:rsidR="006A699F" w:rsidRPr="00E85184" w:rsidTr="00852CEA">
        <w:trPr>
          <w:trHeight w:val="229"/>
        </w:trPr>
        <w:tc>
          <w:tcPr>
            <w:tcW w:w="4423" w:type="dxa"/>
          </w:tcPr>
          <w:p w:rsidR="006A699F" w:rsidRPr="006A699F" w:rsidRDefault="006A699F" w:rsidP="00104614">
            <w:pPr>
              <w:jc w:val="center"/>
              <w:rPr>
                <w:rFonts w:eastAsia="MS Mincho" w:cs="Arial"/>
                <w:sz w:val="20"/>
              </w:rPr>
            </w:pPr>
            <w:r w:rsidRPr="006A699F">
              <w:rPr>
                <w:rFonts w:eastAsia="MS Mincho" w:cs="Arial"/>
                <w:sz w:val="20"/>
              </w:rPr>
              <w:t>Mayor o igual a 02 años y menor de 03 años</w:t>
            </w:r>
          </w:p>
        </w:tc>
        <w:tc>
          <w:tcPr>
            <w:tcW w:w="3686"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4%</w:t>
            </w:r>
          </w:p>
        </w:tc>
      </w:tr>
      <w:tr w:rsidR="006A699F" w:rsidRPr="00E85184" w:rsidTr="00852CEA">
        <w:trPr>
          <w:trHeight w:val="229"/>
        </w:trPr>
        <w:tc>
          <w:tcPr>
            <w:tcW w:w="4423" w:type="dxa"/>
          </w:tcPr>
          <w:p w:rsidR="006A699F" w:rsidRPr="006A699F" w:rsidRDefault="006A699F" w:rsidP="00104614">
            <w:pPr>
              <w:jc w:val="center"/>
              <w:rPr>
                <w:rFonts w:eastAsia="MS Mincho" w:cs="Arial"/>
                <w:sz w:val="20"/>
              </w:rPr>
            </w:pPr>
            <w:r w:rsidRPr="006A699F">
              <w:rPr>
                <w:rFonts w:eastAsia="MS Mincho" w:cs="Arial"/>
                <w:sz w:val="20"/>
              </w:rPr>
              <w:t>Mayor o igual a 01 año y menor de 02 años</w:t>
            </w:r>
          </w:p>
        </w:tc>
        <w:tc>
          <w:tcPr>
            <w:tcW w:w="3686"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2%</w:t>
            </w:r>
          </w:p>
        </w:tc>
      </w:tr>
    </w:tbl>
    <w:p w:rsidR="006A699F" w:rsidRPr="006A699F" w:rsidRDefault="006A699F" w:rsidP="006A699F">
      <w:pPr>
        <w:numPr>
          <w:ilvl w:val="0"/>
          <w:numId w:val="3"/>
        </w:numPr>
        <w:tabs>
          <w:tab w:val="clear" w:pos="644"/>
          <w:tab w:val="num" w:pos="709"/>
        </w:tabs>
        <w:spacing w:before="240"/>
        <w:ind w:left="708" w:hanging="282"/>
        <w:jc w:val="both"/>
        <w:rPr>
          <w:rFonts w:cs="Arial"/>
          <w:sz w:val="20"/>
        </w:rPr>
      </w:pPr>
      <w:r w:rsidRPr="006A699F">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A699F" w:rsidRDefault="006A699F" w:rsidP="006A699F">
      <w:pPr>
        <w:ind w:left="1428"/>
        <w:contextualSpacing/>
        <w:jc w:val="both"/>
        <w:rPr>
          <w:rFonts w:eastAsia="MS Mincho" w:cs="Arial"/>
        </w:rPr>
      </w:pPr>
    </w:p>
    <w:p w:rsidR="002D6EB2" w:rsidRDefault="002D6EB2" w:rsidP="006A699F">
      <w:pPr>
        <w:ind w:left="1428"/>
        <w:contextualSpacing/>
        <w:jc w:val="both"/>
        <w:rPr>
          <w:rFonts w:eastAsia="MS Mincho" w:cs="Arial"/>
        </w:rPr>
      </w:pPr>
    </w:p>
    <w:p w:rsidR="002D6EB2" w:rsidRDefault="002D6EB2" w:rsidP="006A699F">
      <w:pPr>
        <w:ind w:left="1428"/>
        <w:contextualSpacing/>
        <w:jc w:val="both"/>
        <w:rPr>
          <w:rFonts w:eastAsia="MS Mincho" w:cs="Arial"/>
        </w:rPr>
      </w:pPr>
    </w:p>
    <w:p w:rsidR="006A699F" w:rsidRDefault="006A699F" w:rsidP="006A699F">
      <w:pPr>
        <w:ind w:left="1428"/>
        <w:contextualSpacing/>
        <w:jc w:val="both"/>
        <w:rPr>
          <w:rFonts w:eastAsia="MS Mincho" w:cs="Arial"/>
        </w:rPr>
      </w:pPr>
    </w:p>
    <w:p w:rsidR="006A699F" w:rsidRDefault="006A699F" w:rsidP="006A699F">
      <w:pPr>
        <w:ind w:left="1428"/>
        <w:contextualSpacing/>
        <w:jc w:val="both"/>
        <w:rPr>
          <w:rFonts w:eastAsia="MS Mincho" w:cs="Arial"/>
        </w:rPr>
      </w:pPr>
    </w:p>
    <w:p w:rsidR="006A699F" w:rsidRDefault="006A699F" w:rsidP="006A699F">
      <w:pPr>
        <w:ind w:left="1428"/>
        <w:contextualSpacing/>
        <w:jc w:val="both"/>
        <w:rPr>
          <w:rFonts w:eastAsia="MS Mincho" w:cs="Arial"/>
        </w:rPr>
      </w:pPr>
    </w:p>
    <w:p w:rsidR="006A699F" w:rsidRPr="006A699F" w:rsidRDefault="006A699F" w:rsidP="006A699F">
      <w:pPr>
        <w:numPr>
          <w:ilvl w:val="0"/>
          <w:numId w:val="18"/>
        </w:numPr>
        <w:contextualSpacing/>
        <w:jc w:val="both"/>
        <w:rPr>
          <w:rFonts w:eastAsia="MS Mincho" w:cs="Arial"/>
          <w:sz w:val="20"/>
        </w:rPr>
      </w:pPr>
      <w:r w:rsidRPr="006A699F">
        <w:rPr>
          <w:rFonts w:eastAsia="MS Mincho" w:cs="Arial"/>
          <w:sz w:val="20"/>
        </w:rPr>
        <w:t>Se otorgará un veinticinco por ciento (25%) del puntaje total obtenido en los casos donde el Médico Especialista demuestre documentalmente haber culminado su Residentado Médico en ESSALUD;</w:t>
      </w:r>
    </w:p>
    <w:p w:rsidR="006A699F" w:rsidRPr="006A699F" w:rsidRDefault="006A699F" w:rsidP="006A699F">
      <w:pPr>
        <w:numPr>
          <w:ilvl w:val="0"/>
          <w:numId w:val="18"/>
        </w:numPr>
        <w:spacing w:line="0" w:lineRule="atLeast"/>
        <w:contextualSpacing/>
        <w:jc w:val="both"/>
        <w:rPr>
          <w:rFonts w:eastAsia="MS Mincho" w:cs="Arial"/>
          <w:sz w:val="20"/>
        </w:rPr>
      </w:pPr>
      <w:r w:rsidRPr="006A699F">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A699F" w:rsidRPr="006A699F" w:rsidRDefault="006A699F" w:rsidP="006A699F">
      <w:pPr>
        <w:pStyle w:val="NormalWeb"/>
        <w:numPr>
          <w:ilvl w:val="0"/>
          <w:numId w:val="3"/>
        </w:numPr>
        <w:shd w:val="clear" w:color="auto" w:fill="FFFFFF"/>
        <w:tabs>
          <w:tab w:val="clear" w:pos="644"/>
          <w:tab w:val="num" w:pos="709"/>
        </w:tabs>
        <w:autoSpaceDE w:val="0"/>
        <w:autoSpaceDN w:val="0"/>
        <w:adjustRightInd w:val="0"/>
        <w:spacing w:line="0" w:lineRule="atLeast"/>
        <w:ind w:left="709" w:hanging="284"/>
        <w:contextualSpacing/>
        <w:jc w:val="both"/>
        <w:rPr>
          <w:rFonts w:ascii="Arial" w:hAnsi="Arial" w:cs="Arial"/>
          <w:sz w:val="20"/>
          <w:szCs w:val="20"/>
        </w:rPr>
      </w:pPr>
      <w:r w:rsidRPr="006A69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25"/>
      </w:tblGrid>
      <w:tr w:rsidR="006A699F" w:rsidRPr="006A699F" w:rsidTr="00852CEA">
        <w:trPr>
          <w:trHeight w:val="299"/>
        </w:trPr>
        <w:tc>
          <w:tcPr>
            <w:tcW w:w="3192" w:type="dxa"/>
            <w:shd w:val="clear" w:color="auto" w:fill="F2F2F2" w:themeFill="background1" w:themeFillShade="F2"/>
          </w:tcPr>
          <w:p w:rsidR="006A699F" w:rsidRPr="006A699F" w:rsidRDefault="006A699F" w:rsidP="00104614">
            <w:pPr>
              <w:autoSpaceDE w:val="0"/>
              <w:autoSpaceDN w:val="0"/>
              <w:adjustRightInd w:val="0"/>
              <w:jc w:val="center"/>
              <w:rPr>
                <w:rFonts w:cs="Arial"/>
                <w:b/>
                <w:sz w:val="20"/>
                <w:lang w:val="es-ES_tradnl"/>
              </w:rPr>
            </w:pPr>
            <w:r w:rsidRPr="006A699F">
              <w:rPr>
                <w:rFonts w:cs="Arial"/>
                <w:b/>
                <w:sz w:val="20"/>
                <w:lang w:val="es-ES_tradnl"/>
              </w:rPr>
              <w:t>Ubicación según FONCODES</w:t>
            </w:r>
          </w:p>
        </w:tc>
        <w:tc>
          <w:tcPr>
            <w:tcW w:w="3725" w:type="dxa"/>
            <w:shd w:val="clear" w:color="auto" w:fill="F2F2F2" w:themeFill="background1" w:themeFillShade="F2"/>
          </w:tcPr>
          <w:p w:rsidR="006A699F" w:rsidRPr="006A699F" w:rsidRDefault="006A699F" w:rsidP="00104614">
            <w:pPr>
              <w:autoSpaceDE w:val="0"/>
              <w:autoSpaceDN w:val="0"/>
              <w:adjustRightInd w:val="0"/>
              <w:jc w:val="both"/>
              <w:rPr>
                <w:rFonts w:cs="Arial"/>
                <w:b/>
                <w:sz w:val="20"/>
                <w:lang w:val="es-ES_tradnl"/>
              </w:rPr>
            </w:pPr>
            <w:r w:rsidRPr="006A699F">
              <w:rPr>
                <w:rFonts w:cs="Arial"/>
                <w:b/>
                <w:sz w:val="20"/>
                <w:lang w:val="es-ES_tradnl"/>
              </w:rPr>
              <w:t>Bonificación sobre puntaje final</w:t>
            </w:r>
          </w:p>
        </w:tc>
      </w:tr>
      <w:tr w:rsidR="006A699F" w:rsidRPr="006A699F" w:rsidTr="00852CEA">
        <w:trPr>
          <w:trHeight w:val="261"/>
        </w:trPr>
        <w:tc>
          <w:tcPr>
            <w:tcW w:w="3192"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Quintil 1</w:t>
            </w:r>
          </w:p>
        </w:tc>
        <w:tc>
          <w:tcPr>
            <w:tcW w:w="3725"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15 %</w:t>
            </w:r>
          </w:p>
        </w:tc>
      </w:tr>
      <w:tr w:rsidR="006A699F" w:rsidRPr="006A699F" w:rsidTr="00852CEA">
        <w:trPr>
          <w:trHeight w:val="261"/>
        </w:trPr>
        <w:tc>
          <w:tcPr>
            <w:tcW w:w="3192"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Quintil 2</w:t>
            </w:r>
          </w:p>
        </w:tc>
        <w:tc>
          <w:tcPr>
            <w:tcW w:w="3725"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10%</w:t>
            </w:r>
          </w:p>
        </w:tc>
      </w:tr>
      <w:tr w:rsidR="006A699F" w:rsidRPr="006A699F" w:rsidTr="00852CEA">
        <w:tc>
          <w:tcPr>
            <w:tcW w:w="3192"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Quintil 3</w:t>
            </w:r>
          </w:p>
        </w:tc>
        <w:tc>
          <w:tcPr>
            <w:tcW w:w="3725"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5%</w:t>
            </w:r>
          </w:p>
        </w:tc>
      </w:tr>
      <w:tr w:rsidR="006A699F" w:rsidRPr="006A699F" w:rsidTr="00852CEA">
        <w:tc>
          <w:tcPr>
            <w:tcW w:w="3192"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Quintil 4</w:t>
            </w:r>
          </w:p>
        </w:tc>
        <w:tc>
          <w:tcPr>
            <w:tcW w:w="3725"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2%</w:t>
            </w:r>
          </w:p>
        </w:tc>
      </w:tr>
      <w:tr w:rsidR="006A699F" w:rsidRPr="006A699F" w:rsidTr="00852CEA">
        <w:tc>
          <w:tcPr>
            <w:tcW w:w="3192"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Quintil 5</w:t>
            </w:r>
          </w:p>
        </w:tc>
        <w:tc>
          <w:tcPr>
            <w:tcW w:w="3725" w:type="dxa"/>
            <w:vAlign w:val="center"/>
          </w:tcPr>
          <w:p w:rsidR="006A699F" w:rsidRPr="006A699F" w:rsidRDefault="006A699F" w:rsidP="00104614">
            <w:pPr>
              <w:autoSpaceDE w:val="0"/>
              <w:autoSpaceDN w:val="0"/>
              <w:adjustRightInd w:val="0"/>
              <w:jc w:val="center"/>
              <w:rPr>
                <w:rFonts w:cs="Arial"/>
                <w:sz w:val="20"/>
                <w:lang w:val="es-ES_tradnl"/>
              </w:rPr>
            </w:pPr>
            <w:r w:rsidRPr="006A699F">
              <w:rPr>
                <w:rFonts w:cs="Arial"/>
                <w:sz w:val="20"/>
                <w:lang w:val="es-ES_tradnl"/>
              </w:rPr>
              <w:t>0</w:t>
            </w:r>
          </w:p>
        </w:tc>
      </w:tr>
    </w:tbl>
    <w:p w:rsidR="006A699F" w:rsidRPr="00E85184" w:rsidRDefault="006A699F" w:rsidP="006A699F">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147DA2" w:rsidRPr="006A699F" w:rsidRDefault="006A699F" w:rsidP="006A699F">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t xml:space="preserve">  </w:t>
      </w:r>
      <w:r w:rsidRPr="00E85184">
        <w:rPr>
          <w:rFonts w:ascii="Arial" w:hAnsi="Arial" w:cs="Arial"/>
        </w:rPr>
        <w:tab/>
      </w:r>
      <w:r w:rsidRPr="00E851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4490">
        <w:rPr>
          <w:rFonts w:ascii="Arial" w:hAnsi="Arial" w:cs="Arial"/>
        </w:rPr>
        <w:tab/>
        <w:t xml:space="preserve">       </w:t>
      </w:r>
      <w:r>
        <w:rPr>
          <w:rFonts w:ascii="Arial" w:hAnsi="Arial" w:cs="Arial"/>
        </w:rPr>
        <w:t>L</w:t>
      </w:r>
      <w:r w:rsidRPr="00967A14">
        <w:rPr>
          <w:rFonts w:ascii="Arial" w:hAnsi="Arial" w:cs="Arial"/>
        </w:rPr>
        <w:t>ima, 1</w:t>
      </w:r>
      <w:r>
        <w:rPr>
          <w:rFonts w:ascii="Arial" w:hAnsi="Arial" w:cs="Arial"/>
        </w:rPr>
        <w:t>2</w:t>
      </w:r>
      <w:r w:rsidRPr="00967A14">
        <w:rPr>
          <w:rFonts w:ascii="Arial" w:hAnsi="Arial" w:cs="Arial"/>
        </w:rPr>
        <w:t xml:space="preserve"> de </w:t>
      </w:r>
      <w:r>
        <w:rPr>
          <w:rFonts w:ascii="Arial" w:hAnsi="Arial" w:cs="Arial"/>
        </w:rPr>
        <w:t>Jul</w:t>
      </w:r>
      <w:r w:rsidRPr="00967A14">
        <w:rPr>
          <w:rFonts w:ascii="Arial" w:hAnsi="Arial" w:cs="Arial"/>
        </w:rPr>
        <w:t>io del 2018.</w:t>
      </w:r>
    </w:p>
    <w:sectPr w:rsidR="00147DA2" w:rsidRPr="006A699F" w:rsidSect="005F30A6">
      <w:pgSz w:w="12240" w:h="15840"/>
      <w:pgMar w:top="1418" w:right="1325"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239"/>
    <w:multiLevelType w:val="hybridMultilevel"/>
    <w:tmpl w:val="7CDA24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8561FD5"/>
    <w:multiLevelType w:val="hybridMultilevel"/>
    <w:tmpl w:val="3BA817A8"/>
    <w:lvl w:ilvl="0" w:tplc="C58AC6D8">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3A6C7737"/>
    <w:multiLevelType w:val="hybridMultilevel"/>
    <w:tmpl w:val="080C03EC"/>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A18F1"/>
    <w:multiLevelType w:val="hybridMultilevel"/>
    <w:tmpl w:val="5BAE8EAC"/>
    <w:lvl w:ilvl="0" w:tplc="32C40CD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16"/>
  </w:num>
  <w:num w:numId="5">
    <w:abstractNumId w:val="12"/>
  </w:num>
  <w:num w:numId="6">
    <w:abstractNumId w:val="4"/>
  </w:num>
  <w:num w:numId="7">
    <w:abstractNumId w:val="10"/>
  </w:num>
  <w:num w:numId="8">
    <w:abstractNumId w:val="2"/>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3"/>
  </w:num>
  <w:num w:numId="15">
    <w:abstractNumId w:val="6"/>
  </w:num>
  <w:num w:numId="16">
    <w:abstractNumId w:val="15"/>
  </w:num>
  <w:num w:numId="17">
    <w:abstractNumId w:val="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A"/>
    <w:rsid w:val="00072A80"/>
    <w:rsid w:val="000E4439"/>
    <w:rsid w:val="00106736"/>
    <w:rsid w:val="00113EAC"/>
    <w:rsid w:val="001B19A3"/>
    <w:rsid w:val="00271E1D"/>
    <w:rsid w:val="002D6EB2"/>
    <w:rsid w:val="003076A0"/>
    <w:rsid w:val="004D0783"/>
    <w:rsid w:val="00581E28"/>
    <w:rsid w:val="005F30A6"/>
    <w:rsid w:val="006A699F"/>
    <w:rsid w:val="006B0943"/>
    <w:rsid w:val="006C24B7"/>
    <w:rsid w:val="0077220E"/>
    <w:rsid w:val="008131B4"/>
    <w:rsid w:val="00852CEA"/>
    <w:rsid w:val="00864490"/>
    <w:rsid w:val="008711A6"/>
    <w:rsid w:val="009A0A8F"/>
    <w:rsid w:val="00A02313"/>
    <w:rsid w:val="00A30C21"/>
    <w:rsid w:val="00A92322"/>
    <w:rsid w:val="00B12FB8"/>
    <w:rsid w:val="00B538BA"/>
    <w:rsid w:val="00B7280D"/>
    <w:rsid w:val="00B81750"/>
    <w:rsid w:val="00BB317A"/>
    <w:rsid w:val="00CA23D4"/>
    <w:rsid w:val="00CB6CC3"/>
    <w:rsid w:val="00D11487"/>
    <w:rsid w:val="00D62F99"/>
    <w:rsid w:val="00E153B4"/>
    <w:rsid w:val="00E91A7C"/>
    <w:rsid w:val="00EA2139"/>
    <w:rsid w:val="00F66AFE"/>
    <w:rsid w:val="00FA4115"/>
    <w:rsid w:val="00FF2CD0"/>
    <w:rsid w:val="00FF65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E80AC7"/>
  <w15:chartTrackingRefBased/>
  <w15:docId w15:val="{E022D58D-B388-404A-B57E-8F3BB852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7A"/>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BB317A"/>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B317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BB317A"/>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B317A"/>
    <w:rPr>
      <w:rFonts w:ascii="Arial" w:eastAsia="Calibri" w:hAnsi="Arial" w:cs="Times New Roman"/>
      <w:szCs w:val="20"/>
      <w:lang w:val="es-ES" w:eastAsia="es-ES"/>
    </w:rPr>
  </w:style>
  <w:style w:type="paragraph" w:customStyle="1" w:styleId="Prrafodelista1">
    <w:name w:val="Párrafo de lista1"/>
    <w:basedOn w:val="Normal"/>
    <w:qFormat/>
    <w:rsid w:val="00BB317A"/>
    <w:pPr>
      <w:ind w:left="720"/>
      <w:contextualSpacing/>
    </w:pPr>
  </w:style>
  <w:style w:type="character" w:styleId="Hipervnculo">
    <w:name w:val="Hyperlink"/>
    <w:rsid w:val="00BB317A"/>
    <w:rPr>
      <w:rFonts w:cs="Times New Roman"/>
      <w:color w:val="0000FF"/>
      <w:u w:val="single"/>
    </w:rPr>
  </w:style>
  <w:style w:type="paragraph" w:styleId="NormalWeb">
    <w:name w:val="Normal (Web)"/>
    <w:basedOn w:val="Normal"/>
    <w:uiPriority w:val="99"/>
    <w:rsid w:val="00BB317A"/>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BB317A"/>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34"/>
    <w:qFormat/>
    <w:rsid w:val="00BB317A"/>
    <w:pPr>
      <w:ind w:left="708"/>
    </w:pPr>
    <w:rPr>
      <w:rFonts w:eastAsia="Times New Roman" w:cs="Arial"/>
      <w:szCs w:val="22"/>
    </w:rPr>
  </w:style>
  <w:style w:type="paragraph" w:styleId="Textoindependiente">
    <w:name w:val="Body Text"/>
    <w:basedOn w:val="Normal"/>
    <w:link w:val="TextoindependienteCar"/>
    <w:rsid w:val="00BB317A"/>
    <w:pPr>
      <w:spacing w:after="120"/>
    </w:pPr>
  </w:style>
  <w:style w:type="character" w:customStyle="1" w:styleId="TextoindependienteCar">
    <w:name w:val="Texto independiente Car"/>
    <w:basedOn w:val="Fuentedeprrafopredeter"/>
    <w:link w:val="Textoindependiente"/>
    <w:rsid w:val="00BB317A"/>
    <w:rPr>
      <w:rFonts w:ascii="Arial" w:eastAsia="Calibri" w:hAnsi="Arial" w:cs="Times New Roman"/>
      <w:szCs w:val="20"/>
      <w:lang w:val="es-ES" w:eastAsia="es-ES"/>
    </w:rPr>
  </w:style>
  <w:style w:type="paragraph" w:styleId="Sinespaciado">
    <w:name w:val="No Spacing"/>
    <w:uiPriority w:val="1"/>
    <w:qFormat/>
    <w:rsid w:val="00BB317A"/>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317A"/>
    <w:pPr>
      <w:suppressAutoHyphens/>
      <w:ind w:left="720"/>
    </w:pPr>
    <w:rPr>
      <w:rFonts w:ascii="Times New Roman" w:eastAsia="Times New Roman" w:hAnsi="Times New Roman"/>
      <w:sz w:val="20"/>
      <w:lang w:eastAsia="es-PE"/>
    </w:rPr>
  </w:style>
  <w:style w:type="paragraph" w:customStyle="1" w:styleId="Sinespaciado1">
    <w:name w:val="Sin espaciado1"/>
    <w:uiPriority w:val="99"/>
    <w:rsid w:val="00BB317A"/>
    <w:pPr>
      <w:spacing w:after="0" w:line="240" w:lineRule="auto"/>
    </w:pPr>
    <w:rPr>
      <w:rFonts w:ascii="Calibri" w:eastAsia="Times New Roman" w:hAnsi="Calibri" w:cs="Times New Roman"/>
      <w:lang w:val="es-ES"/>
    </w:rPr>
  </w:style>
  <w:style w:type="paragraph" w:customStyle="1" w:styleId="Encabezado1">
    <w:name w:val="Encabezado1"/>
    <w:basedOn w:val="Normal"/>
    <w:next w:val="Textoindependiente"/>
    <w:rsid w:val="006A699F"/>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6A699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oliva%20River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5</cp:revision>
  <dcterms:created xsi:type="dcterms:W3CDTF">2018-07-12T16:22:00Z</dcterms:created>
  <dcterms:modified xsi:type="dcterms:W3CDTF">2018-07-12T19:56:00Z</dcterms:modified>
</cp:coreProperties>
</file>