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4E" w:rsidRPr="0002674E" w:rsidRDefault="0002674E" w:rsidP="0002674E">
      <w:pPr>
        <w:jc w:val="center"/>
        <w:rPr>
          <w:rFonts w:eastAsiaTheme="minorHAnsi" w:cs="Arial"/>
          <w:b/>
          <w:sz w:val="20"/>
          <w:lang w:eastAsia="en-US"/>
        </w:rPr>
      </w:pPr>
      <w:r w:rsidRPr="0002674E">
        <w:rPr>
          <w:rFonts w:eastAsiaTheme="minorHAnsi" w:cs="Arial"/>
          <w:b/>
          <w:sz w:val="20"/>
          <w:lang w:eastAsia="en-US"/>
        </w:rPr>
        <w:t>SEGURO SOCIAL DE SALUD (ESSALUD)</w:t>
      </w:r>
    </w:p>
    <w:p w:rsidR="0002674E" w:rsidRPr="0002674E" w:rsidRDefault="0002674E" w:rsidP="0002674E">
      <w:pPr>
        <w:jc w:val="center"/>
        <w:rPr>
          <w:rFonts w:eastAsiaTheme="minorHAnsi" w:cs="Arial"/>
          <w:b/>
          <w:sz w:val="20"/>
          <w:lang w:eastAsia="en-US"/>
        </w:rPr>
      </w:pPr>
    </w:p>
    <w:p w:rsidR="0002674E" w:rsidRPr="0002674E" w:rsidRDefault="0002674E" w:rsidP="0002674E">
      <w:pPr>
        <w:jc w:val="center"/>
        <w:rPr>
          <w:rFonts w:eastAsiaTheme="minorHAnsi" w:cs="Arial"/>
          <w:b/>
          <w:sz w:val="20"/>
          <w:u w:val="single"/>
          <w:lang w:eastAsia="en-US"/>
        </w:rPr>
      </w:pPr>
      <w:r w:rsidRPr="0002674E">
        <w:rPr>
          <w:rFonts w:eastAsiaTheme="minorHAnsi" w:cs="Arial"/>
          <w:b/>
          <w:sz w:val="20"/>
          <w:u w:val="single"/>
          <w:lang w:eastAsia="en-US"/>
        </w:rPr>
        <w:t>AVISO DE CONVOCATORIA PARA CONTRATACIÓN ADMINISTRATIVA DE SERVICIOS (CAS)</w:t>
      </w:r>
    </w:p>
    <w:p w:rsidR="0002674E" w:rsidRPr="0002674E" w:rsidRDefault="0002674E" w:rsidP="0002674E">
      <w:pPr>
        <w:jc w:val="center"/>
        <w:rPr>
          <w:rFonts w:eastAsiaTheme="minorHAnsi" w:cs="Arial"/>
          <w:b/>
          <w:sz w:val="20"/>
          <w:lang w:eastAsia="en-US"/>
        </w:rPr>
      </w:pPr>
    </w:p>
    <w:p w:rsidR="0002674E" w:rsidRPr="0002674E" w:rsidRDefault="0002674E" w:rsidP="0002674E">
      <w:pPr>
        <w:jc w:val="center"/>
        <w:rPr>
          <w:rFonts w:eastAsiaTheme="minorHAnsi" w:cs="Arial"/>
          <w:b/>
          <w:sz w:val="20"/>
          <w:lang w:eastAsia="en-US"/>
        </w:rPr>
      </w:pPr>
      <w:r w:rsidRPr="0002674E">
        <w:rPr>
          <w:rFonts w:eastAsiaTheme="minorHAnsi" w:cs="Arial"/>
          <w:b/>
          <w:sz w:val="20"/>
          <w:lang w:eastAsia="en-US"/>
        </w:rPr>
        <w:t>RED ASISTENCIAL APURÍMAC</w:t>
      </w:r>
    </w:p>
    <w:p w:rsidR="0002674E" w:rsidRPr="0002674E" w:rsidRDefault="0002674E" w:rsidP="0002674E">
      <w:pPr>
        <w:jc w:val="center"/>
        <w:rPr>
          <w:rFonts w:eastAsiaTheme="minorHAnsi" w:cs="Arial"/>
          <w:b/>
          <w:sz w:val="20"/>
          <w:lang w:eastAsia="en-US"/>
        </w:rPr>
      </w:pPr>
    </w:p>
    <w:p w:rsidR="0002674E" w:rsidRPr="0002674E" w:rsidRDefault="00AA6668" w:rsidP="0002674E">
      <w:pPr>
        <w:jc w:val="center"/>
        <w:rPr>
          <w:rFonts w:eastAsiaTheme="minorHAnsi" w:cs="Arial"/>
          <w:b/>
          <w:sz w:val="20"/>
          <w:lang w:eastAsia="en-US"/>
        </w:rPr>
      </w:pPr>
      <w:r>
        <w:rPr>
          <w:rFonts w:eastAsiaTheme="minorHAnsi" w:cs="Arial"/>
          <w:b/>
          <w:sz w:val="20"/>
          <w:lang w:eastAsia="en-US"/>
        </w:rPr>
        <w:t>CÓDIGO DE PROCESO: P.S. 001-CAS-RAAPU-2018</w:t>
      </w:r>
    </w:p>
    <w:p w:rsidR="0002674E" w:rsidRPr="0002674E" w:rsidRDefault="0002674E" w:rsidP="0002674E">
      <w:pPr>
        <w:ind w:left="360"/>
        <w:contextualSpacing/>
        <w:jc w:val="both"/>
        <w:rPr>
          <w:sz w:val="20"/>
        </w:rPr>
      </w:pPr>
    </w:p>
    <w:p w:rsidR="0002674E" w:rsidRPr="0002674E" w:rsidRDefault="0002674E" w:rsidP="00C514B0">
      <w:pPr>
        <w:numPr>
          <w:ilvl w:val="0"/>
          <w:numId w:val="20"/>
        </w:numPr>
        <w:tabs>
          <w:tab w:val="num" w:pos="360"/>
        </w:tabs>
        <w:suppressAutoHyphens/>
        <w:ind w:left="426" w:hanging="426"/>
        <w:rPr>
          <w:rFonts w:eastAsia="Times New Roman" w:cs="Arial"/>
          <w:b/>
          <w:sz w:val="20"/>
          <w:lang w:eastAsia="ar-SA"/>
        </w:rPr>
      </w:pPr>
      <w:r w:rsidRPr="0002674E">
        <w:rPr>
          <w:rFonts w:eastAsia="Times New Roman" w:cs="Arial"/>
          <w:b/>
          <w:sz w:val="20"/>
          <w:lang w:eastAsia="ar-SA"/>
        </w:rPr>
        <w:t>GENERALIDADES</w:t>
      </w:r>
    </w:p>
    <w:p w:rsidR="0002674E" w:rsidRPr="0002674E" w:rsidRDefault="0002674E" w:rsidP="0002674E">
      <w:pPr>
        <w:suppressAutoHyphens/>
        <w:ind w:left="426" w:hanging="425"/>
        <w:jc w:val="both"/>
        <w:rPr>
          <w:rFonts w:eastAsia="Times New Roman" w:cs="Arial"/>
          <w:b/>
          <w:sz w:val="20"/>
          <w:lang w:eastAsia="ar-SA"/>
        </w:rPr>
      </w:pPr>
    </w:p>
    <w:p w:rsidR="0002674E" w:rsidRPr="0002674E" w:rsidRDefault="0002674E" w:rsidP="00C514B0">
      <w:pPr>
        <w:numPr>
          <w:ilvl w:val="0"/>
          <w:numId w:val="21"/>
        </w:numPr>
        <w:suppressAutoHyphens/>
        <w:ind w:left="728" w:hanging="378"/>
        <w:rPr>
          <w:rFonts w:eastAsia="Times New Roman" w:cs="Arial"/>
          <w:b/>
          <w:sz w:val="20"/>
          <w:lang w:eastAsia="ar-SA"/>
        </w:rPr>
      </w:pPr>
      <w:r w:rsidRPr="0002674E">
        <w:rPr>
          <w:rFonts w:eastAsia="Times New Roman" w:cs="Arial"/>
          <w:b/>
          <w:sz w:val="20"/>
          <w:lang w:eastAsia="ar-SA"/>
        </w:rPr>
        <w:t>Objeto de la Convocatoria</w:t>
      </w:r>
    </w:p>
    <w:p w:rsidR="0002674E" w:rsidRPr="0002674E" w:rsidRDefault="0002674E" w:rsidP="00A26F39">
      <w:pPr>
        <w:suppressAutoHyphens/>
        <w:ind w:left="775" w:hanging="425"/>
        <w:jc w:val="both"/>
        <w:rPr>
          <w:rFonts w:eastAsia="Times New Roman" w:cs="Arial"/>
          <w:sz w:val="20"/>
          <w:lang w:eastAsia="ar-SA"/>
        </w:rPr>
      </w:pPr>
    </w:p>
    <w:p w:rsidR="0002674E" w:rsidRDefault="0002674E" w:rsidP="0002674E">
      <w:pPr>
        <w:suppressAutoHyphens/>
        <w:ind w:left="644" w:hanging="56"/>
        <w:jc w:val="both"/>
        <w:rPr>
          <w:rFonts w:eastAsia="Times New Roman" w:cs="Arial"/>
          <w:sz w:val="20"/>
          <w:lang w:eastAsia="ar-SA"/>
        </w:rPr>
      </w:pPr>
      <w:r w:rsidRPr="0002674E">
        <w:rPr>
          <w:rFonts w:eastAsia="Times New Roman" w:cs="Arial"/>
          <w:sz w:val="20"/>
          <w:lang w:eastAsia="ar-SA"/>
        </w:rPr>
        <w:t xml:space="preserve">  Contratar los siguientes servicios de la Red Asistencial Apurímac:</w:t>
      </w:r>
    </w:p>
    <w:p w:rsidR="0002674E" w:rsidRPr="0002674E" w:rsidRDefault="0002674E" w:rsidP="0002674E">
      <w:pPr>
        <w:suppressAutoHyphens/>
        <w:ind w:left="644" w:hanging="56"/>
        <w:jc w:val="both"/>
        <w:rPr>
          <w:rFonts w:eastAsia="Times New Roman" w:cs="Arial"/>
          <w:sz w:val="20"/>
          <w:lang w:eastAsia="ar-SA"/>
        </w:rPr>
      </w:pPr>
    </w:p>
    <w:tbl>
      <w:tblPr>
        <w:tblStyle w:val="Tablaconcuadrcula"/>
        <w:tblW w:w="9497" w:type="dxa"/>
        <w:tblInd w:w="170" w:type="dxa"/>
        <w:tblLayout w:type="fixed"/>
        <w:tblCellMar>
          <w:left w:w="28" w:type="dxa"/>
          <w:right w:w="28" w:type="dxa"/>
        </w:tblCellMar>
        <w:tblLook w:val="04A0" w:firstRow="1" w:lastRow="0" w:firstColumn="1" w:lastColumn="0" w:noHBand="0" w:noVBand="1"/>
      </w:tblPr>
      <w:tblGrid>
        <w:gridCol w:w="1559"/>
        <w:gridCol w:w="1546"/>
        <w:gridCol w:w="1177"/>
        <w:gridCol w:w="1191"/>
        <w:gridCol w:w="1275"/>
        <w:gridCol w:w="1353"/>
        <w:gridCol w:w="1396"/>
      </w:tblGrid>
      <w:tr w:rsidR="007340D7" w:rsidRPr="00182B6F" w:rsidTr="007F159E">
        <w:trPr>
          <w:trHeight w:val="546"/>
        </w:trPr>
        <w:tc>
          <w:tcPr>
            <w:tcW w:w="1559"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PUESTO / SERVICIO</w:t>
            </w:r>
          </w:p>
        </w:tc>
        <w:tc>
          <w:tcPr>
            <w:tcW w:w="1546"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ESPECIALIDAD</w:t>
            </w:r>
          </w:p>
        </w:tc>
        <w:tc>
          <w:tcPr>
            <w:tcW w:w="1177"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CÓDIGO</w:t>
            </w:r>
          </w:p>
        </w:tc>
        <w:tc>
          <w:tcPr>
            <w:tcW w:w="1191" w:type="dxa"/>
            <w:shd w:val="clear" w:color="auto" w:fill="F2F2F2" w:themeFill="background1" w:themeFillShade="F2"/>
            <w:vAlign w:val="center"/>
          </w:tcPr>
          <w:p w:rsidR="007340D7" w:rsidRPr="00A218EE" w:rsidRDefault="007340D7" w:rsidP="00A218EE">
            <w:pPr>
              <w:pStyle w:val="Sinespaciado"/>
              <w:jc w:val="center"/>
              <w:rPr>
                <w:rFonts w:ascii="Arial" w:hAnsi="Arial" w:cs="Arial"/>
                <w:b/>
                <w:sz w:val="16"/>
                <w:szCs w:val="16"/>
              </w:rPr>
            </w:pPr>
            <w:r w:rsidRPr="00A218EE">
              <w:rPr>
                <w:rFonts w:ascii="Arial" w:hAnsi="Arial" w:cs="Arial"/>
                <w:b/>
                <w:sz w:val="16"/>
                <w:szCs w:val="16"/>
              </w:rPr>
              <w:t>CANT</w:t>
            </w:r>
            <w:r w:rsidR="00A218EE" w:rsidRPr="00A218EE">
              <w:rPr>
                <w:rFonts w:ascii="Arial" w:hAnsi="Arial" w:cs="Arial"/>
                <w:b/>
                <w:sz w:val="16"/>
                <w:szCs w:val="16"/>
              </w:rPr>
              <w:t>IDAD</w:t>
            </w:r>
          </w:p>
        </w:tc>
        <w:tc>
          <w:tcPr>
            <w:tcW w:w="1275" w:type="dxa"/>
            <w:shd w:val="clear" w:color="auto" w:fill="F2F2F2" w:themeFill="background1" w:themeFillShade="F2"/>
            <w:vAlign w:val="center"/>
          </w:tcPr>
          <w:p w:rsidR="007340D7" w:rsidRDefault="007340D7" w:rsidP="00E44AA5">
            <w:pPr>
              <w:pStyle w:val="Sinespaciado"/>
              <w:jc w:val="center"/>
              <w:rPr>
                <w:rFonts w:ascii="Arial" w:hAnsi="Arial" w:cs="Arial"/>
                <w:b/>
                <w:sz w:val="16"/>
                <w:szCs w:val="16"/>
              </w:rPr>
            </w:pPr>
            <w:r w:rsidRPr="00A218EE">
              <w:rPr>
                <w:rFonts w:ascii="Arial" w:hAnsi="Arial" w:cs="Arial"/>
                <w:b/>
                <w:sz w:val="16"/>
                <w:szCs w:val="16"/>
              </w:rPr>
              <w:t>RETRIBUCIÓN</w:t>
            </w:r>
          </w:p>
          <w:p w:rsidR="00DE4182" w:rsidRPr="00A218EE" w:rsidRDefault="00DE4182" w:rsidP="00E44AA5">
            <w:pPr>
              <w:pStyle w:val="Sinespaciado"/>
              <w:jc w:val="center"/>
              <w:rPr>
                <w:rFonts w:ascii="Arial" w:hAnsi="Arial" w:cs="Arial"/>
                <w:b/>
                <w:sz w:val="16"/>
                <w:szCs w:val="16"/>
              </w:rPr>
            </w:pPr>
            <w:r>
              <w:rPr>
                <w:rFonts w:ascii="Arial" w:hAnsi="Arial" w:cs="Arial"/>
                <w:b/>
                <w:sz w:val="16"/>
                <w:szCs w:val="16"/>
              </w:rPr>
              <w:t xml:space="preserve">MENSUAL </w:t>
            </w:r>
          </w:p>
        </w:tc>
        <w:tc>
          <w:tcPr>
            <w:tcW w:w="1353"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ÁREA CONTRATANTE</w:t>
            </w:r>
          </w:p>
        </w:tc>
        <w:tc>
          <w:tcPr>
            <w:tcW w:w="1396"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DEPENDENCIA</w:t>
            </w:r>
          </w:p>
        </w:tc>
      </w:tr>
      <w:tr w:rsidR="00460324" w:rsidRPr="00182B6F" w:rsidTr="007F159E">
        <w:trPr>
          <w:trHeight w:val="464"/>
        </w:trPr>
        <w:tc>
          <w:tcPr>
            <w:tcW w:w="1559" w:type="dxa"/>
            <w:vMerge w:val="restart"/>
            <w:vAlign w:val="center"/>
          </w:tcPr>
          <w:p w:rsidR="00460324" w:rsidRPr="00182B6F" w:rsidRDefault="00460324" w:rsidP="00E44AA5">
            <w:pPr>
              <w:pStyle w:val="Sinespaciado"/>
              <w:jc w:val="center"/>
              <w:rPr>
                <w:rFonts w:ascii="Arial" w:hAnsi="Arial" w:cs="Arial"/>
                <w:sz w:val="18"/>
                <w:szCs w:val="18"/>
              </w:rPr>
            </w:pPr>
            <w:r w:rsidRPr="00182B6F">
              <w:rPr>
                <w:rFonts w:ascii="Arial" w:hAnsi="Arial" w:cs="Arial"/>
                <w:sz w:val="18"/>
                <w:szCs w:val="18"/>
              </w:rPr>
              <w:t>Médico Especialista</w:t>
            </w:r>
          </w:p>
        </w:tc>
        <w:tc>
          <w:tcPr>
            <w:tcW w:w="1546" w:type="dxa"/>
            <w:vAlign w:val="center"/>
          </w:tcPr>
          <w:p w:rsidR="00460324" w:rsidRPr="009646DF" w:rsidRDefault="00460324" w:rsidP="007B5F25">
            <w:pPr>
              <w:pStyle w:val="Sinespaciado"/>
              <w:jc w:val="center"/>
              <w:rPr>
                <w:rFonts w:ascii="Arial" w:hAnsi="Arial" w:cs="Arial"/>
                <w:color w:val="000000" w:themeColor="text1"/>
                <w:sz w:val="18"/>
                <w:szCs w:val="18"/>
              </w:rPr>
            </w:pPr>
            <w:r w:rsidRPr="009646DF">
              <w:rPr>
                <w:rFonts w:ascii="Arial" w:hAnsi="Arial" w:cs="Arial"/>
                <w:color w:val="000000" w:themeColor="text1"/>
                <w:sz w:val="18"/>
                <w:szCs w:val="18"/>
              </w:rPr>
              <w:t xml:space="preserve">Anatomía Patológica </w:t>
            </w:r>
          </w:p>
        </w:tc>
        <w:tc>
          <w:tcPr>
            <w:tcW w:w="1177" w:type="dxa"/>
            <w:vAlign w:val="center"/>
          </w:tcPr>
          <w:p w:rsidR="00460324" w:rsidRPr="009646DF" w:rsidRDefault="00460324" w:rsidP="00E44AA5">
            <w:pPr>
              <w:pStyle w:val="Sinespaciado"/>
              <w:jc w:val="center"/>
              <w:rPr>
                <w:rFonts w:ascii="Arial" w:hAnsi="Arial" w:cs="Arial"/>
                <w:color w:val="000000" w:themeColor="text1"/>
                <w:sz w:val="18"/>
                <w:szCs w:val="18"/>
              </w:rPr>
            </w:pPr>
            <w:r w:rsidRPr="009646DF">
              <w:rPr>
                <w:rFonts w:ascii="Arial" w:hAnsi="Arial" w:cs="Arial"/>
                <w:color w:val="000000" w:themeColor="text1"/>
                <w:sz w:val="18"/>
                <w:szCs w:val="18"/>
              </w:rPr>
              <w:t>P1MES- 001</w:t>
            </w:r>
          </w:p>
        </w:tc>
        <w:tc>
          <w:tcPr>
            <w:tcW w:w="1191" w:type="dxa"/>
            <w:tcBorders>
              <w:bottom w:val="single" w:sz="4" w:space="0" w:color="auto"/>
            </w:tcBorders>
            <w:vAlign w:val="center"/>
          </w:tcPr>
          <w:p w:rsidR="00460324" w:rsidRPr="00551FE7" w:rsidRDefault="00460324" w:rsidP="00E44AA5">
            <w:pPr>
              <w:pStyle w:val="Sinespaciado"/>
              <w:jc w:val="center"/>
              <w:rPr>
                <w:rFonts w:ascii="Arial" w:hAnsi="Arial" w:cs="Arial"/>
                <w:sz w:val="18"/>
                <w:szCs w:val="18"/>
              </w:rPr>
            </w:pPr>
            <w:r w:rsidRPr="00551FE7">
              <w:rPr>
                <w:rFonts w:ascii="Arial" w:hAnsi="Arial" w:cs="Arial"/>
                <w:sz w:val="18"/>
                <w:szCs w:val="18"/>
              </w:rPr>
              <w:t>01</w:t>
            </w:r>
          </w:p>
        </w:tc>
        <w:tc>
          <w:tcPr>
            <w:tcW w:w="1275" w:type="dxa"/>
            <w:vMerge w:val="restart"/>
            <w:vAlign w:val="center"/>
          </w:tcPr>
          <w:p w:rsidR="00460324" w:rsidRPr="00551FE7" w:rsidRDefault="00460324" w:rsidP="00E44AA5">
            <w:pPr>
              <w:pStyle w:val="Sinespaciado"/>
              <w:jc w:val="center"/>
              <w:rPr>
                <w:rFonts w:ascii="Arial" w:hAnsi="Arial" w:cs="Arial"/>
                <w:sz w:val="18"/>
                <w:szCs w:val="18"/>
              </w:rPr>
            </w:pPr>
            <w:r>
              <w:rPr>
                <w:rFonts w:ascii="Arial" w:hAnsi="Arial" w:cs="Arial"/>
                <w:sz w:val="18"/>
                <w:szCs w:val="18"/>
              </w:rPr>
              <w:t>S/ 7,2</w:t>
            </w:r>
            <w:r w:rsidRPr="00551FE7">
              <w:rPr>
                <w:rFonts w:ascii="Arial" w:hAnsi="Arial" w:cs="Arial"/>
                <w:sz w:val="18"/>
                <w:szCs w:val="18"/>
              </w:rPr>
              <w:t>00.00</w:t>
            </w:r>
          </w:p>
        </w:tc>
        <w:tc>
          <w:tcPr>
            <w:tcW w:w="1353" w:type="dxa"/>
            <w:vMerge w:val="restart"/>
            <w:vAlign w:val="center"/>
          </w:tcPr>
          <w:p w:rsidR="00460324" w:rsidRPr="00475866" w:rsidRDefault="00460324" w:rsidP="00E44AA5">
            <w:pPr>
              <w:pStyle w:val="Sinespaciado"/>
              <w:jc w:val="center"/>
              <w:rPr>
                <w:rFonts w:ascii="Arial" w:hAnsi="Arial" w:cs="Arial"/>
                <w:sz w:val="18"/>
                <w:szCs w:val="18"/>
              </w:rPr>
            </w:pPr>
            <w:r w:rsidRPr="00475866">
              <w:rPr>
                <w:rFonts w:ascii="Arial" w:hAnsi="Arial" w:cs="Arial"/>
                <w:sz w:val="18"/>
                <w:szCs w:val="18"/>
              </w:rPr>
              <w:t>Hospital II Abancay</w:t>
            </w:r>
          </w:p>
        </w:tc>
        <w:tc>
          <w:tcPr>
            <w:tcW w:w="1396" w:type="dxa"/>
            <w:vMerge w:val="restart"/>
            <w:vAlign w:val="center"/>
          </w:tcPr>
          <w:p w:rsidR="00460324" w:rsidRPr="00551FE7" w:rsidRDefault="00460324" w:rsidP="00E44AA5">
            <w:pPr>
              <w:pStyle w:val="Sinespaciado"/>
              <w:jc w:val="center"/>
              <w:rPr>
                <w:rFonts w:ascii="Arial" w:hAnsi="Arial" w:cs="Arial"/>
                <w:sz w:val="18"/>
                <w:szCs w:val="18"/>
              </w:rPr>
            </w:pPr>
            <w:r w:rsidRPr="00551FE7">
              <w:rPr>
                <w:rFonts w:ascii="Arial" w:hAnsi="Arial" w:cs="Arial"/>
                <w:sz w:val="18"/>
                <w:szCs w:val="18"/>
              </w:rPr>
              <w:t>Red Asistencial Apurímac</w:t>
            </w:r>
          </w:p>
        </w:tc>
      </w:tr>
      <w:tr w:rsidR="00460324" w:rsidRPr="00182B6F" w:rsidTr="007F159E">
        <w:trPr>
          <w:trHeight w:val="561"/>
        </w:trPr>
        <w:tc>
          <w:tcPr>
            <w:tcW w:w="1559" w:type="dxa"/>
            <w:vMerge/>
            <w:vAlign w:val="center"/>
          </w:tcPr>
          <w:p w:rsidR="00460324" w:rsidRPr="00182B6F" w:rsidRDefault="00460324" w:rsidP="00E44AA5">
            <w:pPr>
              <w:pStyle w:val="Sinespaciado"/>
              <w:jc w:val="center"/>
              <w:rPr>
                <w:rFonts w:ascii="Arial" w:hAnsi="Arial" w:cs="Arial"/>
                <w:sz w:val="18"/>
                <w:szCs w:val="18"/>
              </w:rPr>
            </w:pPr>
          </w:p>
        </w:tc>
        <w:tc>
          <w:tcPr>
            <w:tcW w:w="1546" w:type="dxa"/>
            <w:vAlign w:val="center"/>
          </w:tcPr>
          <w:p w:rsidR="00460324" w:rsidRPr="009646DF" w:rsidRDefault="00460324" w:rsidP="00E44AA5">
            <w:pPr>
              <w:pStyle w:val="Sinespaciado"/>
              <w:jc w:val="center"/>
              <w:rPr>
                <w:rFonts w:ascii="Arial" w:hAnsi="Arial" w:cs="Arial"/>
                <w:color w:val="000000" w:themeColor="text1"/>
                <w:sz w:val="18"/>
                <w:szCs w:val="18"/>
              </w:rPr>
            </w:pPr>
            <w:r w:rsidRPr="009646DF">
              <w:rPr>
                <w:rFonts w:ascii="Arial" w:hAnsi="Arial" w:cs="Arial"/>
                <w:color w:val="000000" w:themeColor="text1"/>
                <w:sz w:val="18"/>
                <w:szCs w:val="18"/>
              </w:rPr>
              <w:t xml:space="preserve">Ginecología y Obstetricia </w:t>
            </w:r>
          </w:p>
        </w:tc>
        <w:tc>
          <w:tcPr>
            <w:tcW w:w="1177" w:type="dxa"/>
            <w:vAlign w:val="center"/>
          </w:tcPr>
          <w:p w:rsidR="00460324" w:rsidRPr="009646DF" w:rsidRDefault="009646DF" w:rsidP="009B0B3F">
            <w:pPr>
              <w:pStyle w:val="Sinespaciado"/>
              <w:jc w:val="center"/>
              <w:rPr>
                <w:rFonts w:ascii="Arial" w:hAnsi="Arial" w:cs="Arial"/>
                <w:color w:val="000000" w:themeColor="text1"/>
                <w:sz w:val="18"/>
                <w:szCs w:val="18"/>
              </w:rPr>
            </w:pPr>
            <w:r w:rsidRPr="009646DF">
              <w:rPr>
                <w:rFonts w:ascii="Arial" w:hAnsi="Arial" w:cs="Arial"/>
                <w:color w:val="000000" w:themeColor="text1"/>
                <w:sz w:val="18"/>
                <w:szCs w:val="18"/>
              </w:rPr>
              <w:t>P1MES- 002</w:t>
            </w:r>
          </w:p>
        </w:tc>
        <w:tc>
          <w:tcPr>
            <w:tcW w:w="1191" w:type="dxa"/>
            <w:tcBorders>
              <w:bottom w:val="single" w:sz="4" w:space="0" w:color="auto"/>
            </w:tcBorders>
            <w:vAlign w:val="center"/>
          </w:tcPr>
          <w:p w:rsidR="00460324" w:rsidRPr="009646DF" w:rsidRDefault="009646DF" w:rsidP="00E44AA5">
            <w:pPr>
              <w:pStyle w:val="Sinespaciado"/>
              <w:jc w:val="center"/>
              <w:rPr>
                <w:rFonts w:ascii="Arial" w:hAnsi="Arial" w:cs="Arial"/>
                <w:color w:val="000000" w:themeColor="text1"/>
                <w:sz w:val="18"/>
                <w:szCs w:val="18"/>
              </w:rPr>
            </w:pPr>
            <w:r w:rsidRPr="009646DF">
              <w:rPr>
                <w:rFonts w:ascii="Arial" w:hAnsi="Arial" w:cs="Arial"/>
                <w:color w:val="000000" w:themeColor="text1"/>
                <w:sz w:val="18"/>
                <w:szCs w:val="18"/>
              </w:rPr>
              <w:t>01</w:t>
            </w:r>
          </w:p>
        </w:tc>
        <w:tc>
          <w:tcPr>
            <w:tcW w:w="1275" w:type="dxa"/>
            <w:vMerge/>
            <w:vAlign w:val="center"/>
          </w:tcPr>
          <w:p w:rsidR="00460324" w:rsidRPr="00551FE7" w:rsidRDefault="00460324" w:rsidP="00E44AA5">
            <w:pPr>
              <w:pStyle w:val="Sinespaciado"/>
              <w:jc w:val="center"/>
              <w:rPr>
                <w:rFonts w:ascii="Arial" w:hAnsi="Arial" w:cs="Arial"/>
                <w:sz w:val="18"/>
                <w:szCs w:val="18"/>
              </w:rPr>
            </w:pPr>
          </w:p>
        </w:tc>
        <w:tc>
          <w:tcPr>
            <w:tcW w:w="1353" w:type="dxa"/>
            <w:vMerge/>
            <w:vAlign w:val="center"/>
          </w:tcPr>
          <w:p w:rsidR="00460324" w:rsidRPr="00993E04" w:rsidRDefault="00460324" w:rsidP="00E44AA5">
            <w:pPr>
              <w:pStyle w:val="Sinespaciado"/>
              <w:jc w:val="center"/>
              <w:rPr>
                <w:rFonts w:ascii="Arial" w:hAnsi="Arial" w:cs="Arial"/>
                <w:b/>
                <w:sz w:val="18"/>
                <w:szCs w:val="18"/>
              </w:rPr>
            </w:pPr>
          </w:p>
        </w:tc>
        <w:tc>
          <w:tcPr>
            <w:tcW w:w="1396" w:type="dxa"/>
            <w:vMerge/>
            <w:vAlign w:val="center"/>
          </w:tcPr>
          <w:p w:rsidR="00460324" w:rsidRPr="00551FE7" w:rsidRDefault="00460324" w:rsidP="00E44AA5">
            <w:pPr>
              <w:pStyle w:val="Sinespaciado"/>
              <w:jc w:val="center"/>
              <w:rPr>
                <w:rFonts w:ascii="Arial" w:hAnsi="Arial" w:cs="Arial"/>
                <w:sz w:val="18"/>
                <w:szCs w:val="18"/>
              </w:rPr>
            </w:pPr>
          </w:p>
        </w:tc>
      </w:tr>
      <w:tr w:rsidR="00460324" w:rsidRPr="00182B6F" w:rsidTr="009646DF">
        <w:trPr>
          <w:trHeight w:val="550"/>
        </w:trPr>
        <w:tc>
          <w:tcPr>
            <w:tcW w:w="1559" w:type="dxa"/>
            <w:vMerge/>
            <w:vAlign w:val="center"/>
          </w:tcPr>
          <w:p w:rsidR="00460324" w:rsidRPr="00182B6F" w:rsidRDefault="00460324" w:rsidP="003D5F25">
            <w:pPr>
              <w:pStyle w:val="Sinespaciado"/>
              <w:jc w:val="center"/>
              <w:rPr>
                <w:rFonts w:ascii="Arial" w:hAnsi="Arial" w:cs="Arial"/>
                <w:sz w:val="18"/>
                <w:szCs w:val="18"/>
              </w:rPr>
            </w:pPr>
          </w:p>
        </w:tc>
        <w:tc>
          <w:tcPr>
            <w:tcW w:w="1546" w:type="dxa"/>
            <w:vAlign w:val="center"/>
          </w:tcPr>
          <w:p w:rsidR="00460324" w:rsidRPr="00551FE7" w:rsidRDefault="00460324" w:rsidP="003D5F25">
            <w:pPr>
              <w:pStyle w:val="Sinespaciado"/>
              <w:jc w:val="center"/>
              <w:rPr>
                <w:rFonts w:ascii="Arial" w:hAnsi="Arial" w:cs="Arial"/>
                <w:sz w:val="18"/>
                <w:szCs w:val="18"/>
              </w:rPr>
            </w:pPr>
            <w:r>
              <w:rPr>
                <w:rFonts w:ascii="Arial" w:hAnsi="Arial" w:cs="Arial"/>
                <w:sz w:val="18"/>
                <w:szCs w:val="18"/>
              </w:rPr>
              <w:t>Pediatría</w:t>
            </w:r>
          </w:p>
        </w:tc>
        <w:tc>
          <w:tcPr>
            <w:tcW w:w="1177" w:type="dxa"/>
            <w:vAlign w:val="center"/>
          </w:tcPr>
          <w:p w:rsidR="00460324" w:rsidRPr="00551FE7" w:rsidRDefault="009646DF" w:rsidP="003D5F25">
            <w:pPr>
              <w:pStyle w:val="Sinespaciado"/>
              <w:jc w:val="center"/>
              <w:rPr>
                <w:rFonts w:ascii="Arial" w:hAnsi="Arial" w:cs="Arial"/>
                <w:sz w:val="18"/>
                <w:szCs w:val="18"/>
              </w:rPr>
            </w:pPr>
            <w:r>
              <w:rPr>
                <w:rFonts w:ascii="Arial" w:hAnsi="Arial" w:cs="Arial"/>
                <w:sz w:val="18"/>
                <w:szCs w:val="18"/>
              </w:rPr>
              <w:t>P1MES-003</w:t>
            </w:r>
          </w:p>
        </w:tc>
        <w:tc>
          <w:tcPr>
            <w:tcW w:w="1191" w:type="dxa"/>
            <w:tcBorders>
              <w:bottom w:val="single" w:sz="4" w:space="0" w:color="auto"/>
            </w:tcBorders>
            <w:vAlign w:val="center"/>
          </w:tcPr>
          <w:p w:rsidR="00460324" w:rsidRPr="00551FE7" w:rsidRDefault="00460324" w:rsidP="003D5F25">
            <w:pPr>
              <w:pStyle w:val="Sinespaciado"/>
              <w:jc w:val="center"/>
              <w:rPr>
                <w:rFonts w:ascii="Arial" w:hAnsi="Arial" w:cs="Arial"/>
                <w:sz w:val="18"/>
                <w:szCs w:val="18"/>
              </w:rPr>
            </w:pPr>
            <w:r>
              <w:rPr>
                <w:rFonts w:ascii="Arial" w:hAnsi="Arial" w:cs="Arial"/>
                <w:sz w:val="18"/>
                <w:szCs w:val="18"/>
              </w:rPr>
              <w:t>01</w:t>
            </w:r>
          </w:p>
        </w:tc>
        <w:tc>
          <w:tcPr>
            <w:tcW w:w="1275" w:type="dxa"/>
            <w:vAlign w:val="center"/>
          </w:tcPr>
          <w:p w:rsidR="00460324" w:rsidRPr="00EC1E3E" w:rsidRDefault="00460324" w:rsidP="003661BE">
            <w:pPr>
              <w:pStyle w:val="Sinespaciado"/>
              <w:jc w:val="center"/>
              <w:rPr>
                <w:rFonts w:ascii="Arial" w:hAnsi="Arial" w:cs="Arial"/>
                <w:sz w:val="18"/>
                <w:szCs w:val="18"/>
              </w:rPr>
            </w:pPr>
            <w:r w:rsidRPr="00EC1E3E">
              <w:rPr>
                <w:rFonts w:ascii="Arial" w:hAnsi="Arial" w:cs="Arial"/>
                <w:sz w:val="18"/>
                <w:szCs w:val="18"/>
              </w:rPr>
              <w:t>S/. 7,</w:t>
            </w:r>
            <w:r w:rsidR="003661BE">
              <w:rPr>
                <w:rFonts w:ascii="Arial" w:hAnsi="Arial" w:cs="Arial"/>
                <w:sz w:val="18"/>
                <w:szCs w:val="18"/>
              </w:rPr>
              <w:t>5</w:t>
            </w:r>
            <w:r w:rsidRPr="00EC1E3E">
              <w:rPr>
                <w:rFonts w:ascii="Arial" w:hAnsi="Arial" w:cs="Arial"/>
                <w:sz w:val="18"/>
                <w:szCs w:val="18"/>
              </w:rPr>
              <w:t>00.00</w:t>
            </w:r>
          </w:p>
        </w:tc>
        <w:tc>
          <w:tcPr>
            <w:tcW w:w="1353" w:type="dxa"/>
            <w:vAlign w:val="center"/>
          </w:tcPr>
          <w:p w:rsidR="00460324" w:rsidRPr="00551FE7" w:rsidRDefault="00460324" w:rsidP="003D5F25">
            <w:pPr>
              <w:pStyle w:val="Sinespaciado"/>
              <w:jc w:val="center"/>
              <w:rPr>
                <w:rFonts w:ascii="Arial" w:hAnsi="Arial" w:cs="Arial"/>
                <w:sz w:val="18"/>
                <w:szCs w:val="18"/>
              </w:rPr>
            </w:pPr>
            <w:r>
              <w:rPr>
                <w:rFonts w:ascii="Arial" w:hAnsi="Arial" w:cs="Arial"/>
                <w:sz w:val="18"/>
                <w:szCs w:val="18"/>
              </w:rPr>
              <w:t xml:space="preserve">Hospital I Andahuaylas </w:t>
            </w:r>
          </w:p>
        </w:tc>
        <w:tc>
          <w:tcPr>
            <w:tcW w:w="1396" w:type="dxa"/>
            <w:vMerge/>
            <w:vAlign w:val="center"/>
          </w:tcPr>
          <w:p w:rsidR="00460324" w:rsidRPr="00551FE7" w:rsidRDefault="00460324" w:rsidP="003D5F25">
            <w:pPr>
              <w:pStyle w:val="Sinespaciado"/>
              <w:jc w:val="center"/>
              <w:rPr>
                <w:rFonts w:ascii="Arial" w:hAnsi="Arial" w:cs="Arial"/>
                <w:sz w:val="18"/>
                <w:szCs w:val="18"/>
              </w:rPr>
            </w:pPr>
          </w:p>
        </w:tc>
      </w:tr>
      <w:tr w:rsidR="00460324" w:rsidRPr="00182B6F" w:rsidTr="007F159E">
        <w:trPr>
          <w:trHeight w:val="440"/>
        </w:trPr>
        <w:tc>
          <w:tcPr>
            <w:tcW w:w="1559" w:type="dxa"/>
            <w:vAlign w:val="center"/>
          </w:tcPr>
          <w:p w:rsidR="00460324" w:rsidRPr="00182B6F" w:rsidRDefault="00460324" w:rsidP="003D5F25">
            <w:pPr>
              <w:pStyle w:val="Sinespaciado"/>
              <w:jc w:val="center"/>
              <w:rPr>
                <w:rFonts w:ascii="Arial" w:hAnsi="Arial" w:cs="Arial"/>
                <w:sz w:val="18"/>
                <w:szCs w:val="18"/>
              </w:rPr>
            </w:pPr>
            <w:r>
              <w:rPr>
                <w:rFonts w:ascii="Arial" w:hAnsi="Arial" w:cs="Arial"/>
                <w:sz w:val="18"/>
                <w:szCs w:val="18"/>
              </w:rPr>
              <w:t>Médico</w:t>
            </w:r>
          </w:p>
        </w:tc>
        <w:tc>
          <w:tcPr>
            <w:tcW w:w="1546" w:type="dxa"/>
            <w:vAlign w:val="center"/>
          </w:tcPr>
          <w:p w:rsidR="00460324" w:rsidRPr="00551FE7" w:rsidRDefault="00460324" w:rsidP="003D5F25">
            <w:pPr>
              <w:pStyle w:val="Sinespaciado"/>
              <w:jc w:val="center"/>
              <w:rPr>
                <w:rFonts w:ascii="Arial" w:hAnsi="Arial" w:cs="Arial"/>
                <w:sz w:val="18"/>
                <w:szCs w:val="18"/>
              </w:rPr>
            </w:pPr>
            <w:r>
              <w:rPr>
                <w:rFonts w:ascii="Arial" w:hAnsi="Arial" w:cs="Arial"/>
                <w:sz w:val="18"/>
                <w:szCs w:val="18"/>
              </w:rPr>
              <w:t>-----</w:t>
            </w:r>
          </w:p>
        </w:tc>
        <w:tc>
          <w:tcPr>
            <w:tcW w:w="1177" w:type="dxa"/>
            <w:vAlign w:val="center"/>
          </w:tcPr>
          <w:p w:rsidR="00460324" w:rsidRPr="00551FE7" w:rsidRDefault="009646DF" w:rsidP="003D5F25">
            <w:pPr>
              <w:pStyle w:val="Sinespaciado"/>
              <w:jc w:val="center"/>
              <w:rPr>
                <w:rFonts w:ascii="Arial" w:hAnsi="Arial" w:cs="Arial"/>
                <w:sz w:val="18"/>
                <w:szCs w:val="18"/>
              </w:rPr>
            </w:pPr>
            <w:r>
              <w:rPr>
                <w:rFonts w:ascii="Arial" w:hAnsi="Arial" w:cs="Arial"/>
                <w:sz w:val="18"/>
                <w:szCs w:val="18"/>
              </w:rPr>
              <w:t>P1ME-004</w:t>
            </w:r>
          </w:p>
        </w:tc>
        <w:tc>
          <w:tcPr>
            <w:tcW w:w="1191" w:type="dxa"/>
            <w:tcBorders>
              <w:bottom w:val="single" w:sz="4" w:space="0" w:color="auto"/>
            </w:tcBorders>
            <w:vAlign w:val="center"/>
          </w:tcPr>
          <w:p w:rsidR="00460324" w:rsidRPr="005A40C4" w:rsidRDefault="00460324" w:rsidP="003D5F25">
            <w:pPr>
              <w:pStyle w:val="Sinespaciado"/>
              <w:jc w:val="center"/>
              <w:rPr>
                <w:rFonts w:ascii="Arial" w:hAnsi="Arial" w:cs="Arial"/>
                <w:sz w:val="18"/>
                <w:szCs w:val="18"/>
              </w:rPr>
            </w:pPr>
            <w:r w:rsidRPr="005A40C4">
              <w:rPr>
                <w:rFonts w:ascii="Arial" w:hAnsi="Arial" w:cs="Arial"/>
                <w:sz w:val="18"/>
                <w:szCs w:val="18"/>
              </w:rPr>
              <w:t>01</w:t>
            </w:r>
          </w:p>
        </w:tc>
        <w:tc>
          <w:tcPr>
            <w:tcW w:w="1275" w:type="dxa"/>
            <w:tcBorders>
              <w:bottom w:val="single" w:sz="4" w:space="0" w:color="auto"/>
            </w:tcBorders>
            <w:vAlign w:val="center"/>
          </w:tcPr>
          <w:p w:rsidR="00460324" w:rsidRPr="00EC1E3E" w:rsidRDefault="00460324" w:rsidP="003D5F25">
            <w:pPr>
              <w:pStyle w:val="Sinespaciado"/>
              <w:jc w:val="center"/>
              <w:rPr>
                <w:rFonts w:ascii="Arial" w:hAnsi="Arial" w:cs="Arial"/>
                <w:sz w:val="18"/>
                <w:szCs w:val="18"/>
              </w:rPr>
            </w:pPr>
            <w:r>
              <w:rPr>
                <w:rFonts w:ascii="Arial" w:hAnsi="Arial" w:cs="Arial"/>
                <w:sz w:val="18"/>
                <w:szCs w:val="18"/>
              </w:rPr>
              <w:t>S/. 5,0</w:t>
            </w:r>
            <w:r w:rsidRPr="00EC1E3E">
              <w:rPr>
                <w:rFonts w:ascii="Arial" w:hAnsi="Arial" w:cs="Arial"/>
                <w:sz w:val="18"/>
                <w:szCs w:val="18"/>
              </w:rPr>
              <w:t>00.00</w:t>
            </w:r>
          </w:p>
        </w:tc>
        <w:tc>
          <w:tcPr>
            <w:tcW w:w="1353" w:type="dxa"/>
            <w:vMerge w:val="restart"/>
            <w:vAlign w:val="center"/>
          </w:tcPr>
          <w:p w:rsidR="00460324" w:rsidRPr="00551FE7" w:rsidRDefault="00460324" w:rsidP="003D5F25">
            <w:pPr>
              <w:pStyle w:val="Sinespaciado"/>
              <w:jc w:val="center"/>
              <w:rPr>
                <w:rFonts w:ascii="Arial" w:hAnsi="Arial" w:cs="Arial"/>
                <w:sz w:val="18"/>
                <w:szCs w:val="18"/>
              </w:rPr>
            </w:pPr>
            <w:r w:rsidRPr="00551FE7">
              <w:rPr>
                <w:rFonts w:ascii="Arial" w:hAnsi="Arial" w:cs="Arial"/>
                <w:sz w:val="18"/>
                <w:szCs w:val="18"/>
              </w:rPr>
              <w:t>Hospital II Abancay</w:t>
            </w:r>
          </w:p>
        </w:tc>
        <w:tc>
          <w:tcPr>
            <w:tcW w:w="1396" w:type="dxa"/>
            <w:vMerge/>
            <w:vAlign w:val="center"/>
          </w:tcPr>
          <w:p w:rsidR="00460324" w:rsidRPr="00551FE7" w:rsidRDefault="00460324" w:rsidP="003D5F25">
            <w:pPr>
              <w:pStyle w:val="Sinespaciado"/>
              <w:jc w:val="center"/>
              <w:rPr>
                <w:rFonts w:ascii="Arial" w:hAnsi="Arial" w:cs="Arial"/>
                <w:sz w:val="18"/>
                <w:szCs w:val="18"/>
              </w:rPr>
            </w:pPr>
          </w:p>
        </w:tc>
      </w:tr>
      <w:tr w:rsidR="00460324" w:rsidRPr="00182B6F" w:rsidTr="007F159E">
        <w:trPr>
          <w:trHeight w:val="532"/>
        </w:trPr>
        <w:tc>
          <w:tcPr>
            <w:tcW w:w="1559" w:type="dxa"/>
            <w:vAlign w:val="center"/>
          </w:tcPr>
          <w:p w:rsidR="00460324" w:rsidRPr="00182B6F" w:rsidRDefault="00460324" w:rsidP="003D5F25">
            <w:pPr>
              <w:pStyle w:val="Sinespaciado"/>
              <w:jc w:val="center"/>
              <w:rPr>
                <w:rFonts w:ascii="Arial" w:hAnsi="Arial" w:cs="Arial"/>
                <w:sz w:val="18"/>
                <w:szCs w:val="18"/>
              </w:rPr>
            </w:pPr>
            <w:r>
              <w:rPr>
                <w:rFonts w:ascii="Arial" w:hAnsi="Arial" w:cs="Arial"/>
                <w:sz w:val="18"/>
                <w:szCs w:val="18"/>
              </w:rPr>
              <w:t xml:space="preserve">Asistente Social / Trabajador Social </w:t>
            </w:r>
          </w:p>
        </w:tc>
        <w:tc>
          <w:tcPr>
            <w:tcW w:w="1546" w:type="dxa"/>
            <w:vAlign w:val="center"/>
          </w:tcPr>
          <w:p w:rsidR="00460324" w:rsidRPr="00551FE7" w:rsidRDefault="00460324" w:rsidP="00E00B5A">
            <w:pPr>
              <w:pStyle w:val="Sinespaciado"/>
              <w:jc w:val="center"/>
              <w:rPr>
                <w:rFonts w:ascii="Arial" w:hAnsi="Arial" w:cs="Arial"/>
                <w:sz w:val="18"/>
                <w:szCs w:val="18"/>
              </w:rPr>
            </w:pPr>
            <w:r>
              <w:rPr>
                <w:rFonts w:ascii="Arial" w:hAnsi="Arial" w:cs="Arial"/>
                <w:sz w:val="18"/>
                <w:szCs w:val="18"/>
              </w:rPr>
              <w:t>-----</w:t>
            </w:r>
          </w:p>
        </w:tc>
        <w:tc>
          <w:tcPr>
            <w:tcW w:w="1177" w:type="dxa"/>
            <w:vAlign w:val="center"/>
          </w:tcPr>
          <w:p w:rsidR="00460324" w:rsidRPr="00E00B5A" w:rsidRDefault="009646DF" w:rsidP="003D5F25">
            <w:pPr>
              <w:pStyle w:val="Sinespaciado"/>
              <w:jc w:val="center"/>
              <w:rPr>
                <w:rFonts w:ascii="Arial" w:hAnsi="Arial" w:cs="Arial"/>
                <w:sz w:val="18"/>
                <w:szCs w:val="18"/>
              </w:rPr>
            </w:pPr>
            <w:r>
              <w:rPr>
                <w:rFonts w:ascii="Arial" w:hAnsi="Arial" w:cs="Arial"/>
                <w:sz w:val="18"/>
                <w:szCs w:val="18"/>
              </w:rPr>
              <w:t>P2ASS-005</w:t>
            </w:r>
          </w:p>
        </w:tc>
        <w:tc>
          <w:tcPr>
            <w:tcW w:w="1191" w:type="dxa"/>
            <w:tcBorders>
              <w:bottom w:val="single" w:sz="4" w:space="0" w:color="auto"/>
            </w:tcBorders>
            <w:vAlign w:val="center"/>
          </w:tcPr>
          <w:p w:rsidR="00460324" w:rsidRPr="005A40C4" w:rsidRDefault="00460324" w:rsidP="003D5F25">
            <w:pPr>
              <w:pStyle w:val="Sinespaciado"/>
              <w:jc w:val="center"/>
              <w:rPr>
                <w:rFonts w:ascii="Arial" w:hAnsi="Arial" w:cs="Arial"/>
                <w:sz w:val="18"/>
                <w:szCs w:val="18"/>
              </w:rPr>
            </w:pPr>
            <w:r w:rsidRPr="005A40C4">
              <w:rPr>
                <w:rFonts w:ascii="Arial" w:hAnsi="Arial" w:cs="Arial"/>
                <w:sz w:val="18"/>
                <w:szCs w:val="18"/>
              </w:rPr>
              <w:t>02</w:t>
            </w:r>
          </w:p>
        </w:tc>
        <w:tc>
          <w:tcPr>
            <w:tcW w:w="1275" w:type="dxa"/>
            <w:vMerge w:val="restart"/>
            <w:vAlign w:val="center"/>
          </w:tcPr>
          <w:p w:rsidR="00460324" w:rsidRPr="00EC1E3E" w:rsidRDefault="00460324" w:rsidP="003D5F25">
            <w:pPr>
              <w:pStyle w:val="Sinespaciado"/>
              <w:jc w:val="center"/>
              <w:rPr>
                <w:rFonts w:ascii="Arial" w:hAnsi="Arial" w:cs="Arial"/>
                <w:sz w:val="18"/>
                <w:szCs w:val="18"/>
              </w:rPr>
            </w:pPr>
            <w:r>
              <w:rPr>
                <w:rFonts w:ascii="Arial" w:hAnsi="Arial" w:cs="Arial"/>
                <w:sz w:val="18"/>
                <w:szCs w:val="18"/>
              </w:rPr>
              <w:t>S/. 3,4</w:t>
            </w:r>
            <w:r w:rsidRPr="00EC1E3E">
              <w:rPr>
                <w:rFonts w:ascii="Arial" w:hAnsi="Arial" w:cs="Arial"/>
                <w:sz w:val="18"/>
                <w:szCs w:val="18"/>
              </w:rPr>
              <w:t>00.00</w:t>
            </w:r>
          </w:p>
        </w:tc>
        <w:tc>
          <w:tcPr>
            <w:tcW w:w="1353" w:type="dxa"/>
            <w:vMerge/>
            <w:vAlign w:val="center"/>
          </w:tcPr>
          <w:p w:rsidR="00460324" w:rsidRPr="00551FE7" w:rsidRDefault="00460324" w:rsidP="003D5F25">
            <w:pPr>
              <w:pStyle w:val="Sinespaciado"/>
              <w:jc w:val="center"/>
              <w:rPr>
                <w:rFonts w:ascii="Arial" w:hAnsi="Arial" w:cs="Arial"/>
                <w:sz w:val="18"/>
                <w:szCs w:val="18"/>
              </w:rPr>
            </w:pPr>
          </w:p>
        </w:tc>
        <w:tc>
          <w:tcPr>
            <w:tcW w:w="1396" w:type="dxa"/>
            <w:vMerge/>
            <w:vAlign w:val="center"/>
          </w:tcPr>
          <w:p w:rsidR="00460324" w:rsidRPr="00551FE7" w:rsidRDefault="00460324" w:rsidP="003D5F25">
            <w:pPr>
              <w:pStyle w:val="Sinespaciado"/>
              <w:jc w:val="center"/>
              <w:rPr>
                <w:rFonts w:ascii="Arial" w:hAnsi="Arial" w:cs="Arial"/>
                <w:sz w:val="18"/>
                <w:szCs w:val="18"/>
              </w:rPr>
            </w:pPr>
          </w:p>
        </w:tc>
      </w:tr>
      <w:tr w:rsidR="00460324" w:rsidRPr="00182B6F" w:rsidTr="007F159E">
        <w:trPr>
          <w:trHeight w:val="575"/>
        </w:trPr>
        <w:tc>
          <w:tcPr>
            <w:tcW w:w="1559" w:type="dxa"/>
            <w:vAlign w:val="center"/>
          </w:tcPr>
          <w:p w:rsidR="00460324" w:rsidRPr="00182B6F" w:rsidRDefault="00460324" w:rsidP="003D5F25">
            <w:pPr>
              <w:pStyle w:val="Sinespaciado"/>
              <w:jc w:val="center"/>
              <w:rPr>
                <w:rFonts w:ascii="Arial" w:hAnsi="Arial" w:cs="Arial"/>
                <w:sz w:val="18"/>
                <w:szCs w:val="18"/>
              </w:rPr>
            </w:pPr>
            <w:r>
              <w:rPr>
                <w:rFonts w:ascii="Arial" w:hAnsi="Arial" w:cs="Arial"/>
                <w:sz w:val="18"/>
                <w:szCs w:val="18"/>
              </w:rPr>
              <w:t xml:space="preserve">Profesional </w:t>
            </w:r>
          </w:p>
        </w:tc>
        <w:tc>
          <w:tcPr>
            <w:tcW w:w="1546" w:type="dxa"/>
            <w:vAlign w:val="center"/>
          </w:tcPr>
          <w:p w:rsidR="00460324" w:rsidRPr="00551FE7" w:rsidRDefault="00460324" w:rsidP="003D5F25">
            <w:pPr>
              <w:pStyle w:val="Sinespaciado"/>
              <w:jc w:val="center"/>
              <w:rPr>
                <w:rFonts w:ascii="Arial" w:hAnsi="Arial" w:cs="Arial"/>
                <w:sz w:val="18"/>
                <w:szCs w:val="18"/>
              </w:rPr>
            </w:pPr>
            <w:r>
              <w:rPr>
                <w:rFonts w:ascii="Arial" w:hAnsi="Arial" w:cs="Arial"/>
                <w:sz w:val="18"/>
                <w:szCs w:val="18"/>
              </w:rPr>
              <w:t>Arquitectura</w:t>
            </w:r>
          </w:p>
        </w:tc>
        <w:tc>
          <w:tcPr>
            <w:tcW w:w="1177" w:type="dxa"/>
            <w:vAlign w:val="center"/>
          </w:tcPr>
          <w:p w:rsidR="00460324" w:rsidRPr="00853F54" w:rsidRDefault="009646DF" w:rsidP="003D5F25">
            <w:pPr>
              <w:pStyle w:val="Sinespaciado"/>
              <w:jc w:val="center"/>
              <w:rPr>
                <w:rFonts w:ascii="Arial" w:hAnsi="Arial" w:cs="Arial"/>
                <w:sz w:val="18"/>
                <w:szCs w:val="18"/>
              </w:rPr>
            </w:pPr>
            <w:r>
              <w:rPr>
                <w:rFonts w:ascii="Arial" w:hAnsi="Arial" w:cs="Arial"/>
                <w:sz w:val="18"/>
                <w:szCs w:val="18"/>
              </w:rPr>
              <w:t>P2PRO-006</w:t>
            </w:r>
          </w:p>
        </w:tc>
        <w:tc>
          <w:tcPr>
            <w:tcW w:w="1191" w:type="dxa"/>
            <w:tcBorders>
              <w:bottom w:val="single" w:sz="4" w:space="0" w:color="auto"/>
            </w:tcBorders>
            <w:vAlign w:val="center"/>
          </w:tcPr>
          <w:p w:rsidR="00460324" w:rsidRPr="00E00B5A" w:rsidRDefault="00460324" w:rsidP="003D5F25">
            <w:pPr>
              <w:pStyle w:val="Sinespaciado"/>
              <w:jc w:val="center"/>
              <w:rPr>
                <w:rFonts w:ascii="Arial" w:hAnsi="Arial" w:cs="Arial"/>
                <w:sz w:val="20"/>
                <w:szCs w:val="20"/>
              </w:rPr>
            </w:pPr>
            <w:r>
              <w:rPr>
                <w:rFonts w:ascii="Arial" w:hAnsi="Arial" w:cs="Arial"/>
                <w:sz w:val="20"/>
                <w:szCs w:val="20"/>
              </w:rPr>
              <w:t>01</w:t>
            </w:r>
          </w:p>
        </w:tc>
        <w:tc>
          <w:tcPr>
            <w:tcW w:w="1275" w:type="dxa"/>
            <w:vMerge/>
            <w:vAlign w:val="center"/>
          </w:tcPr>
          <w:p w:rsidR="00460324" w:rsidRPr="00EC1E3E" w:rsidRDefault="00460324" w:rsidP="003D5F25">
            <w:pPr>
              <w:pStyle w:val="Sinespaciado"/>
              <w:jc w:val="center"/>
              <w:rPr>
                <w:rFonts w:ascii="Arial" w:hAnsi="Arial" w:cs="Arial"/>
                <w:sz w:val="18"/>
                <w:szCs w:val="18"/>
              </w:rPr>
            </w:pPr>
          </w:p>
        </w:tc>
        <w:tc>
          <w:tcPr>
            <w:tcW w:w="1353" w:type="dxa"/>
            <w:vMerge/>
            <w:vAlign w:val="center"/>
          </w:tcPr>
          <w:p w:rsidR="00460324" w:rsidRPr="00551FE7" w:rsidRDefault="00460324" w:rsidP="003D5F25">
            <w:pPr>
              <w:pStyle w:val="Sinespaciado"/>
              <w:jc w:val="center"/>
              <w:rPr>
                <w:rFonts w:ascii="Arial" w:hAnsi="Arial" w:cs="Arial"/>
                <w:sz w:val="18"/>
                <w:szCs w:val="18"/>
              </w:rPr>
            </w:pPr>
          </w:p>
        </w:tc>
        <w:tc>
          <w:tcPr>
            <w:tcW w:w="1396" w:type="dxa"/>
            <w:vMerge/>
            <w:vAlign w:val="center"/>
          </w:tcPr>
          <w:p w:rsidR="00460324" w:rsidRPr="00551FE7" w:rsidRDefault="00460324" w:rsidP="003D5F25">
            <w:pPr>
              <w:pStyle w:val="Sinespaciado"/>
              <w:jc w:val="center"/>
              <w:rPr>
                <w:rFonts w:ascii="Arial" w:hAnsi="Arial" w:cs="Arial"/>
                <w:sz w:val="18"/>
                <w:szCs w:val="18"/>
              </w:rPr>
            </w:pPr>
          </w:p>
        </w:tc>
      </w:tr>
      <w:tr w:rsidR="00460324" w:rsidRPr="00182B6F" w:rsidTr="007F159E">
        <w:trPr>
          <w:trHeight w:val="543"/>
        </w:trPr>
        <w:tc>
          <w:tcPr>
            <w:tcW w:w="1559" w:type="dxa"/>
            <w:vAlign w:val="center"/>
          </w:tcPr>
          <w:p w:rsidR="00460324" w:rsidRPr="00182B6F" w:rsidRDefault="00460324" w:rsidP="003D5F25">
            <w:pPr>
              <w:pStyle w:val="Sinespaciado"/>
              <w:jc w:val="center"/>
              <w:rPr>
                <w:rFonts w:ascii="Arial" w:hAnsi="Arial" w:cs="Arial"/>
                <w:sz w:val="18"/>
                <w:szCs w:val="18"/>
              </w:rPr>
            </w:pPr>
            <w:r>
              <w:rPr>
                <w:rFonts w:ascii="Arial" w:hAnsi="Arial" w:cs="Arial"/>
                <w:sz w:val="18"/>
                <w:szCs w:val="18"/>
              </w:rPr>
              <w:t>Técnico Administrativo</w:t>
            </w:r>
          </w:p>
        </w:tc>
        <w:tc>
          <w:tcPr>
            <w:tcW w:w="1546" w:type="dxa"/>
            <w:vAlign w:val="center"/>
          </w:tcPr>
          <w:p w:rsidR="00460324" w:rsidRPr="00551FE7" w:rsidRDefault="00460324" w:rsidP="003D5F25">
            <w:pPr>
              <w:pStyle w:val="Sinespaciado"/>
              <w:jc w:val="center"/>
              <w:rPr>
                <w:rFonts w:ascii="Arial" w:hAnsi="Arial" w:cs="Arial"/>
                <w:sz w:val="18"/>
                <w:szCs w:val="18"/>
              </w:rPr>
            </w:pPr>
          </w:p>
        </w:tc>
        <w:tc>
          <w:tcPr>
            <w:tcW w:w="1177" w:type="dxa"/>
            <w:vAlign w:val="center"/>
          </w:tcPr>
          <w:p w:rsidR="00460324" w:rsidRPr="00853F54" w:rsidRDefault="009646DF" w:rsidP="003D5F25">
            <w:pPr>
              <w:pStyle w:val="Sinespaciado"/>
              <w:jc w:val="center"/>
              <w:rPr>
                <w:rFonts w:ascii="Arial" w:hAnsi="Arial" w:cs="Arial"/>
                <w:sz w:val="18"/>
                <w:szCs w:val="18"/>
              </w:rPr>
            </w:pPr>
            <w:r>
              <w:rPr>
                <w:rFonts w:ascii="Arial" w:hAnsi="Arial" w:cs="Arial"/>
                <w:sz w:val="18"/>
                <w:szCs w:val="18"/>
              </w:rPr>
              <w:t>T2TAD-007</w:t>
            </w:r>
          </w:p>
        </w:tc>
        <w:tc>
          <w:tcPr>
            <w:tcW w:w="1191" w:type="dxa"/>
            <w:tcBorders>
              <w:bottom w:val="single" w:sz="4" w:space="0" w:color="auto"/>
            </w:tcBorders>
            <w:vAlign w:val="center"/>
          </w:tcPr>
          <w:p w:rsidR="00460324" w:rsidRPr="00E00B5A" w:rsidRDefault="00460324" w:rsidP="003D5F25">
            <w:pPr>
              <w:pStyle w:val="Sinespaciado"/>
              <w:jc w:val="center"/>
              <w:rPr>
                <w:rFonts w:ascii="Arial" w:hAnsi="Arial" w:cs="Arial"/>
                <w:sz w:val="20"/>
                <w:szCs w:val="20"/>
              </w:rPr>
            </w:pPr>
            <w:r>
              <w:rPr>
                <w:rFonts w:ascii="Arial" w:hAnsi="Arial" w:cs="Arial"/>
                <w:sz w:val="20"/>
                <w:szCs w:val="20"/>
              </w:rPr>
              <w:t>01</w:t>
            </w:r>
          </w:p>
        </w:tc>
        <w:tc>
          <w:tcPr>
            <w:tcW w:w="1275" w:type="dxa"/>
            <w:tcBorders>
              <w:bottom w:val="single" w:sz="4" w:space="0" w:color="auto"/>
            </w:tcBorders>
            <w:vAlign w:val="center"/>
          </w:tcPr>
          <w:p w:rsidR="00460324" w:rsidRPr="00EC1E3E" w:rsidRDefault="00460324" w:rsidP="003D5F25">
            <w:pPr>
              <w:pStyle w:val="Sinespaciado"/>
              <w:jc w:val="center"/>
              <w:rPr>
                <w:rFonts w:ascii="Arial" w:hAnsi="Arial" w:cs="Arial"/>
                <w:sz w:val="18"/>
                <w:szCs w:val="18"/>
              </w:rPr>
            </w:pPr>
            <w:r w:rsidRPr="00EC1E3E">
              <w:rPr>
                <w:rFonts w:ascii="Arial" w:hAnsi="Arial" w:cs="Arial"/>
                <w:sz w:val="18"/>
                <w:szCs w:val="18"/>
              </w:rPr>
              <w:t>S/. 1,813.00</w:t>
            </w:r>
          </w:p>
        </w:tc>
        <w:tc>
          <w:tcPr>
            <w:tcW w:w="1353" w:type="dxa"/>
            <w:vMerge/>
            <w:tcBorders>
              <w:bottom w:val="single" w:sz="4" w:space="0" w:color="auto"/>
            </w:tcBorders>
            <w:vAlign w:val="center"/>
          </w:tcPr>
          <w:p w:rsidR="00460324" w:rsidRPr="00551FE7" w:rsidRDefault="00460324" w:rsidP="003D5F25">
            <w:pPr>
              <w:pStyle w:val="Sinespaciado"/>
              <w:jc w:val="center"/>
              <w:rPr>
                <w:rFonts w:ascii="Arial" w:hAnsi="Arial" w:cs="Arial"/>
                <w:sz w:val="18"/>
                <w:szCs w:val="18"/>
              </w:rPr>
            </w:pPr>
          </w:p>
        </w:tc>
        <w:tc>
          <w:tcPr>
            <w:tcW w:w="1396" w:type="dxa"/>
            <w:vMerge/>
            <w:vAlign w:val="center"/>
          </w:tcPr>
          <w:p w:rsidR="00460324" w:rsidRPr="00551FE7" w:rsidRDefault="00460324" w:rsidP="003D5F25">
            <w:pPr>
              <w:pStyle w:val="Sinespaciado"/>
              <w:jc w:val="center"/>
              <w:rPr>
                <w:rFonts w:ascii="Arial" w:hAnsi="Arial" w:cs="Arial"/>
                <w:sz w:val="18"/>
                <w:szCs w:val="18"/>
              </w:rPr>
            </w:pPr>
          </w:p>
        </w:tc>
      </w:tr>
      <w:tr w:rsidR="00EC2E77" w:rsidRPr="00182B6F" w:rsidTr="000C18F6">
        <w:trPr>
          <w:trHeight w:val="701"/>
        </w:trPr>
        <w:tc>
          <w:tcPr>
            <w:tcW w:w="1559" w:type="dxa"/>
            <w:vAlign w:val="center"/>
          </w:tcPr>
          <w:p w:rsidR="00EC2E77" w:rsidRDefault="00EC2E77" w:rsidP="00407148">
            <w:pPr>
              <w:pStyle w:val="Sinespaciado"/>
              <w:jc w:val="center"/>
              <w:rPr>
                <w:rFonts w:ascii="Arial" w:hAnsi="Arial" w:cs="Arial"/>
                <w:sz w:val="18"/>
                <w:szCs w:val="18"/>
              </w:rPr>
            </w:pPr>
            <w:r>
              <w:rPr>
                <w:rFonts w:ascii="Arial" w:hAnsi="Arial" w:cs="Arial"/>
                <w:sz w:val="18"/>
                <w:szCs w:val="18"/>
              </w:rPr>
              <w:t xml:space="preserve">Obstetriz </w:t>
            </w:r>
          </w:p>
        </w:tc>
        <w:tc>
          <w:tcPr>
            <w:tcW w:w="1546" w:type="dxa"/>
            <w:vAlign w:val="center"/>
          </w:tcPr>
          <w:p w:rsidR="00EC2E77" w:rsidRPr="00551FE7" w:rsidRDefault="00EC2E77" w:rsidP="00407148">
            <w:pPr>
              <w:pStyle w:val="Sinespaciado"/>
              <w:jc w:val="center"/>
              <w:rPr>
                <w:rFonts w:ascii="Arial" w:hAnsi="Arial" w:cs="Arial"/>
                <w:sz w:val="18"/>
                <w:szCs w:val="18"/>
              </w:rPr>
            </w:pPr>
            <w:r>
              <w:rPr>
                <w:rFonts w:ascii="Arial" w:hAnsi="Arial" w:cs="Arial"/>
                <w:sz w:val="18"/>
                <w:szCs w:val="18"/>
              </w:rPr>
              <w:t>------</w:t>
            </w:r>
          </w:p>
        </w:tc>
        <w:tc>
          <w:tcPr>
            <w:tcW w:w="1177" w:type="dxa"/>
            <w:vAlign w:val="center"/>
          </w:tcPr>
          <w:p w:rsidR="00EC2E77" w:rsidRPr="00853F54" w:rsidRDefault="009646DF" w:rsidP="00407148">
            <w:pPr>
              <w:pStyle w:val="Sinespaciado"/>
              <w:jc w:val="center"/>
              <w:rPr>
                <w:rFonts w:ascii="Arial" w:hAnsi="Arial" w:cs="Arial"/>
                <w:sz w:val="18"/>
                <w:szCs w:val="18"/>
              </w:rPr>
            </w:pPr>
            <w:r>
              <w:rPr>
                <w:rFonts w:ascii="Arial" w:hAnsi="Arial" w:cs="Arial"/>
                <w:sz w:val="18"/>
                <w:szCs w:val="18"/>
              </w:rPr>
              <w:t>P2OB-008</w:t>
            </w:r>
          </w:p>
        </w:tc>
        <w:tc>
          <w:tcPr>
            <w:tcW w:w="1191" w:type="dxa"/>
            <w:tcBorders>
              <w:bottom w:val="single" w:sz="4" w:space="0" w:color="auto"/>
            </w:tcBorders>
            <w:vAlign w:val="center"/>
          </w:tcPr>
          <w:p w:rsidR="00EC2E77" w:rsidRPr="00E00B5A" w:rsidRDefault="00EC2E77" w:rsidP="00407148">
            <w:pPr>
              <w:pStyle w:val="Sinespaciado"/>
              <w:jc w:val="center"/>
              <w:rPr>
                <w:rFonts w:ascii="Arial" w:hAnsi="Arial" w:cs="Arial"/>
                <w:sz w:val="20"/>
                <w:szCs w:val="20"/>
              </w:rPr>
            </w:pPr>
            <w:r>
              <w:rPr>
                <w:rFonts w:ascii="Arial" w:hAnsi="Arial" w:cs="Arial"/>
                <w:sz w:val="20"/>
                <w:szCs w:val="20"/>
              </w:rPr>
              <w:t>01</w:t>
            </w:r>
          </w:p>
        </w:tc>
        <w:tc>
          <w:tcPr>
            <w:tcW w:w="1275" w:type="dxa"/>
            <w:vAlign w:val="center"/>
          </w:tcPr>
          <w:p w:rsidR="00EC2E77" w:rsidRDefault="00EC2E77" w:rsidP="00460324">
            <w:pPr>
              <w:pStyle w:val="Sinespaciado"/>
              <w:jc w:val="center"/>
              <w:rPr>
                <w:rFonts w:ascii="Arial" w:hAnsi="Arial" w:cs="Arial"/>
                <w:sz w:val="18"/>
                <w:szCs w:val="18"/>
              </w:rPr>
            </w:pPr>
            <w:r>
              <w:rPr>
                <w:rFonts w:ascii="Arial" w:hAnsi="Arial" w:cs="Arial"/>
                <w:sz w:val="18"/>
                <w:szCs w:val="18"/>
              </w:rPr>
              <w:t>S/. 3,4</w:t>
            </w:r>
            <w:r w:rsidRPr="00EC1E3E">
              <w:rPr>
                <w:rFonts w:ascii="Arial" w:hAnsi="Arial" w:cs="Arial"/>
                <w:sz w:val="18"/>
                <w:szCs w:val="18"/>
              </w:rPr>
              <w:t>00.00</w:t>
            </w:r>
          </w:p>
        </w:tc>
        <w:tc>
          <w:tcPr>
            <w:tcW w:w="1353" w:type="dxa"/>
            <w:vAlign w:val="center"/>
          </w:tcPr>
          <w:p w:rsidR="00EC2E77" w:rsidRDefault="00EC2E77" w:rsidP="00407148">
            <w:pPr>
              <w:pStyle w:val="Sinespaciado"/>
              <w:jc w:val="center"/>
              <w:rPr>
                <w:rFonts w:ascii="Arial" w:hAnsi="Arial" w:cs="Arial"/>
                <w:sz w:val="18"/>
                <w:szCs w:val="18"/>
              </w:rPr>
            </w:pPr>
            <w:r>
              <w:rPr>
                <w:rFonts w:ascii="Arial" w:hAnsi="Arial" w:cs="Arial"/>
                <w:sz w:val="18"/>
                <w:szCs w:val="18"/>
              </w:rPr>
              <w:t>CAP II Chalhuanca</w:t>
            </w:r>
          </w:p>
        </w:tc>
        <w:tc>
          <w:tcPr>
            <w:tcW w:w="1396" w:type="dxa"/>
            <w:vMerge/>
            <w:vAlign w:val="center"/>
          </w:tcPr>
          <w:p w:rsidR="00EC2E77" w:rsidRPr="00551FE7" w:rsidRDefault="00EC2E77" w:rsidP="00407148">
            <w:pPr>
              <w:pStyle w:val="Sinespaciado"/>
              <w:jc w:val="center"/>
              <w:rPr>
                <w:rFonts w:ascii="Arial" w:hAnsi="Arial" w:cs="Arial"/>
                <w:sz w:val="18"/>
                <w:szCs w:val="18"/>
              </w:rPr>
            </w:pPr>
          </w:p>
        </w:tc>
      </w:tr>
      <w:tr w:rsidR="00460324" w:rsidRPr="00182B6F" w:rsidTr="004E4780">
        <w:trPr>
          <w:trHeight w:val="278"/>
        </w:trPr>
        <w:tc>
          <w:tcPr>
            <w:tcW w:w="4282" w:type="dxa"/>
            <w:gridSpan w:val="3"/>
            <w:shd w:val="clear" w:color="auto" w:fill="F2F2F2" w:themeFill="background1" w:themeFillShade="F2"/>
            <w:vAlign w:val="center"/>
          </w:tcPr>
          <w:p w:rsidR="00460324" w:rsidRPr="00551FE7" w:rsidRDefault="00460324" w:rsidP="00460324">
            <w:pPr>
              <w:pStyle w:val="Sinespaciado"/>
              <w:jc w:val="center"/>
              <w:rPr>
                <w:rFonts w:ascii="Arial" w:hAnsi="Arial" w:cs="Arial"/>
                <w:b/>
                <w:sz w:val="18"/>
                <w:szCs w:val="18"/>
              </w:rPr>
            </w:pPr>
            <w:r w:rsidRPr="00551FE7">
              <w:rPr>
                <w:rFonts w:ascii="Arial" w:hAnsi="Arial" w:cs="Arial"/>
                <w:b/>
                <w:sz w:val="18"/>
                <w:szCs w:val="18"/>
              </w:rPr>
              <w:t>TOTAL</w:t>
            </w:r>
          </w:p>
        </w:tc>
        <w:tc>
          <w:tcPr>
            <w:tcW w:w="5215" w:type="dxa"/>
            <w:gridSpan w:val="4"/>
            <w:shd w:val="clear" w:color="auto" w:fill="F2F2F2" w:themeFill="background1" w:themeFillShade="F2"/>
            <w:vAlign w:val="center"/>
          </w:tcPr>
          <w:p w:rsidR="00460324" w:rsidRPr="00551FE7" w:rsidRDefault="00460324" w:rsidP="00460324">
            <w:pPr>
              <w:pStyle w:val="Sinespaciado"/>
              <w:rPr>
                <w:rFonts w:ascii="Arial" w:hAnsi="Arial" w:cs="Arial"/>
                <w:b/>
                <w:sz w:val="18"/>
                <w:szCs w:val="18"/>
              </w:rPr>
            </w:pPr>
            <w:r w:rsidRPr="00551FE7">
              <w:rPr>
                <w:rFonts w:ascii="Arial" w:hAnsi="Arial" w:cs="Arial"/>
                <w:b/>
                <w:sz w:val="18"/>
                <w:szCs w:val="18"/>
              </w:rPr>
              <w:t xml:space="preserve">        </w:t>
            </w:r>
            <w:r w:rsidR="009646DF">
              <w:rPr>
                <w:rFonts w:ascii="Arial" w:hAnsi="Arial" w:cs="Arial"/>
                <w:b/>
                <w:sz w:val="18"/>
                <w:szCs w:val="18"/>
              </w:rPr>
              <w:t xml:space="preserve"> 09</w:t>
            </w:r>
          </w:p>
        </w:tc>
      </w:tr>
    </w:tbl>
    <w:p w:rsidR="00AA6668" w:rsidRDefault="00AA6668" w:rsidP="00014383">
      <w:pPr>
        <w:pStyle w:val="Prrafodelista1"/>
        <w:ind w:left="0"/>
        <w:jc w:val="both"/>
      </w:pPr>
    </w:p>
    <w:p w:rsidR="0002674E" w:rsidRPr="0002674E" w:rsidRDefault="0002674E" w:rsidP="00C514B0">
      <w:pPr>
        <w:numPr>
          <w:ilvl w:val="0"/>
          <w:numId w:val="21"/>
        </w:numPr>
        <w:suppressAutoHyphens/>
        <w:ind w:left="700" w:hanging="378"/>
        <w:jc w:val="both"/>
        <w:rPr>
          <w:rFonts w:eastAsia="Times New Roman" w:cs="Arial"/>
          <w:b/>
          <w:sz w:val="20"/>
          <w:szCs w:val="22"/>
          <w:lang w:eastAsia="ar-SA"/>
        </w:rPr>
      </w:pPr>
      <w:r w:rsidRPr="0002674E">
        <w:rPr>
          <w:rFonts w:eastAsia="Times New Roman" w:cs="Arial"/>
          <w:b/>
          <w:sz w:val="20"/>
          <w:szCs w:val="22"/>
          <w:lang w:eastAsia="ar-SA"/>
        </w:rPr>
        <w:t>Dependencia, unidad orgánica y/o área solicitante</w:t>
      </w:r>
    </w:p>
    <w:p w:rsidR="0002674E" w:rsidRPr="0002674E" w:rsidRDefault="0002674E" w:rsidP="0002674E">
      <w:pPr>
        <w:suppressAutoHyphens/>
        <w:ind w:left="720"/>
        <w:jc w:val="both"/>
        <w:rPr>
          <w:rFonts w:eastAsia="Times New Roman" w:cs="Arial"/>
          <w:sz w:val="20"/>
          <w:lang w:eastAsia="ar-SA"/>
        </w:rPr>
      </w:pPr>
      <w:r w:rsidRPr="0002674E">
        <w:rPr>
          <w:rFonts w:eastAsia="Times New Roman" w:cs="Arial"/>
          <w:sz w:val="20"/>
          <w:lang w:eastAsia="ar-SA"/>
        </w:rPr>
        <w:t>Red Asistencial Apurímac.</w:t>
      </w:r>
    </w:p>
    <w:p w:rsidR="0002674E" w:rsidRPr="0002674E" w:rsidRDefault="0002674E" w:rsidP="0002674E">
      <w:pPr>
        <w:suppressAutoHyphens/>
        <w:ind w:left="720"/>
        <w:jc w:val="both"/>
        <w:rPr>
          <w:rFonts w:eastAsia="Times New Roman" w:cs="Arial"/>
          <w:sz w:val="20"/>
          <w:lang w:eastAsia="ar-SA"/>
        </w:rPr>
      </w:pPr>
    </w:p>
    <w:p w:rsidR="0002674E" w:rsidRPr="0002674E" w:rsidRDefault="0002674E" w:rsidP="00C514B0">
      <w:pPr>
        <w:numPr>
          <w:ilvl w:val="0"/>
          <w:numId w:val="21"/>
        </w:numPr>
        <w:suppressAutoHyphens/>
        <w:ind w:left="672" w:hanging="336"/>
        <w:jc w:val="both"/>
        <w:rPr>
          <w:rFonts w:eastAsia="Times New Roman" w:cs="Arial"/>
          <w:b/>
          <w:sz w:val="20"/>
          <w:lang w:eastAsia="ar-SA"/>
        </w:rPr>
      </w:pPr>
      <w:r w:rsidRPr="0002674E">
        <w:rPr>
          <w:rFonts w:eastAsia="Times New Roman" w:cs="Arial"/>
          <w:b/>
          <w:sz w:val="20"/>
          <w:lang w:eastAsia="ar-SA"/>
        </w:rPr>
        <w:t>Dependencia encargada de realizar el proceso de contratación</w:t>
      </w:r>
    </w:p>
    <w:p w:rsidR="0002674E" w:rsidRPr="0002674E" w:rsidRDefault="0002674E" w:rsidP="0002674E">
      <w:pPr>
        <w:suppressAutoHyphens/>
        <w:ind w:left="720"/>
        <w:jc w:val="both"/>
        <w:rPr>
          <w:rFonts w:eastAsia="Times New Roman" w:cs="Arial"/>
          <w:sz w:val="20"/>
          <w:lang w:eastAsia="ar-SA"/>
        </w:rPr>
      </w:pPr>
      <w:r w:rsidRPr="0002674E">
        <w:rPr>
          <w:rFonts w:eastAsia="Times New Roman" w:cs="Arial"/>
          <w:sz w:val="20"/>
          <w:lang w:eastAsia="ar-SA"/>
        </w:rPr>
        <w:t>Unidad de Recursos Humanos de la Red Asistencial Apurímac.</w:t>
      </w:r>
    </w:p>
    <w:p w:rsidR="0002674E" w:rsidRDefault="0002674E" w:rsidP="0002674E">
      <w:pPr>
        <w:suppressAutoHyphens/>
        <w:ind w:left="708" w:firstLine="708"/>
        <w:jc w:val="both"/>
        <w:rPr>
          <w:rFonts w:eastAsia="Times New Roman" w:cs="Arial"/>
          <w:sz w:val="20"/>
          <w:lang w:eastAsia="ar-SA"/>
        </w:rPr>
      </w:pPr>
    </w:p>
    <w:p w:rsidR="0002674E" w:rsidRPr="0002674E" w:rsidRDefault="0002674E" w:rsidP="00C514B0">
      <w:pPr>
        <w:numPr>
          <w:ilvl w:val="0"/>
          <w:numId w:val="21"/>
        </w:numPr>
        <w:suppressAutoHyphens/>
        <w:ind w:left="714" w:hanging="378"/>
        <w:jc w:val="both"/>
        <w:rPr>
          <w:rFonts w:eastAsia="Times New Roman" w:cs="Arial"/>
          <w:b/>
          <w:sz w:val="20"/>
          <w:lang w:eastAsia="ar-SA"/>
        </w:rPr>
      </w:pPr>
      <w:r w:rsidRPr="0002674E">
        <w:rPr>
          <w:rFonts w:eastAsia="Times New Roman" w:cs="Arial"/>
          <w:b/>
          <w:sz w:val="20"/>
          <w:lang w:eastAsia="ar-SA"/>
        </w:rPr>
        <w:t>Base Legal</w:t>
      </w:r>
    </w:p>
    <w:p w:rsidR="0002674E" w:rsidRPr="0002674E" w:rsidRDefault="0002674E" w:rsidP="0002674E">
      <w:pPr>
        <w:suppressAutoHyphens/>
        <w:ind w:left="360"/>
        <w:jc w:val="both"/>
        <w:rPr>
          <w:rFonts w:eastAsia="Times New Roman" w:cs="Arial"/>
          <w:b/>
          <w:sz w:val="20"/>
          <w:lang w:eastAsia="ar-SA"/>
        </w:rPr>
      </w:pP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Ley  Nº 29973 – Ley General de la Personas con Discapacidad.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Ley N° 23330-“Ley del Servicio Rural y Urbano Marginal de Salud-SERUMS” y su Reglamento (Decreto Supremo N° 005-97-SA)</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02674E">
          <w:rPr>
            <w:rFonts w:eastAsia="Times New Roman" w:cs="Arial"/>
            <w:sz w:val="20"/>
            <w:lang w:eastAsia="ar-SA"/>
          </w:rPr>
          <w:t>la Administración Pública.</w:t>
        </w:r>
      </w:smartTag>
      <w:r w:rsidRPr="0002674E">
        <w:rPr>
          <w:rFonts w:eastAsia="Times New Roman" w:cs="Arial"/>
          <w:sz w:val="20"/>
          <w:lang w:eastAsia="ar-SA"/>
        </w:rPr>
        <w:t xml:space="preserve">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02674E">
          <w:rPr>
            <w:rFonts w:eastAsia="Times New Roman" w:cs="Arial"/>
            <w:sz w:val="20"/>
            <w:lang w:eastAsia="ar-SA"/>
          </w:rPr>
          <w:t>la Beca</w:t>
        </w:r>
      </w:smartTag>
      <w:r w:rsidRPr="0002674E">
        <w:rPr>
          <w:rFonts w:eastAsia="Times New Roman" w:cs="Arial"/>
          <w:sz w:val="20"/>
          <w:lang w:eastAsia="ar-SA"/>
        </w:rPr>
        <w:t xml:space="preserve"> “Haya de </w:t>
      </w:r>
      <w:smartTag w:uri="urn:schemas-microsoft-com:office:smarttags" w:element="PersonName">
        <w:smartTagPr>
          <w:attr w:name="ProductID" w:val="la Torre"/>
        </w:smartTagPr>
        <w:r w:rsidRPr="0002674E">
          <w:rPr>
            <w:rFonts w:eastAsia="Times New Roman" w:cs="Arial"/>
            <w:sz w:val="20"/>
            <w:lang w:eastAsia="ar-SA"/>
          </w:rPr>
          <w:t>la Torre</w:t>
        </w:r>
      </w:smartTag>
      <w:r w:rsidRPr="0002674E">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lastRenderedPageBreak/>
        <w:t xml:space="preserve">Otras disposiciones que resulten aplicables al Contrato Administrativo de Servicios. </w:t>
      </w:r>
    </w:p>
    <w:p w:rsidR="0002674E" w:rsidRPr="0002674E" w:rsidRDefault="0002674E" w:rsidP="0002674E">
      <w:pPr>
        <w:contextualSpacing/>
        <w:jc w:val="both"/>
        <w:rPr>
          <w:sz w:val="20"/>
        </w:rPr>
      </w:pPr>
    </w:p>
    <w:p w:rsidR="00853F54" w:rsidRPr="00853F54" w:rsidRDefault="00853F54" w:rsidP="00C514B0">
      <w:pPr>
        <w:numPr>
          <w:ilvl w:val="0"/>
          <w:numId w:val="20"/>
        </w:numPr>
        <w:tabs>
          <w:tab w:val="num" w:pos="336"/>
        </w:tabs>
        <w:suppressAutoHyphens/>
        <w:ind w:hanging="706"/>
        <w:jc w:val="both"/>
        <w:outlineLvl w:val="0"/>
        <w:rPr>
          <w:rFonts w:eastAsia="Times New Roman" w:cs="Arial"/>
          <w:b/>
          <w:sz w:val="20"/>
          <w:lang w:val="es-ES_tradnl" w:eastAsia="es-ES_tradnl"/>
        </w:rPr>
      </w:pPr>
      <w:r w:rsidRPr="00853F54">
        <w:rPr>
          <w:rFonts w:eastAsia="Times New Roman" w:cs="Arial"/>
          <w:b/>
          <w:sz w:val="20"/>
          <w:lang w:val="es-ES_tradnl" w:eastAsia="es-ES_tradnl"/>
        </w:rPr>
        <w:t>PERFIL DE LOS PUESTOS</w:t>
      </w:r>
    </w:p>
    <w:p w:rsidR="00EE5A51" w:rsidRPr="004554F9" w:rsidRDefault="00EE5A51" w:rsidP="00EE5A51">
      <w:pPr>
        <w:pStyle w:val="Prrafodelista1"/>
        <w:ind w:left="360"/>
        <w:jc w:val="both"/>
        <w:rPr>
          <w:b/>
          <w:sz w:val="20"/>
        </w:rPr>
      </w:pPr>
    </w:p>
    <w:p w:rsidR="00853F54" w:rsidRDefault="00853F54" w:rsidP="00853F54">
      <w:pPr>
        <w:ind w:left="336"/>
        <w:jc w:val="both"/>
        <w:rPr>
          <w:b/>
          <w:sz w:val="20"/>
        </w:rPr>
      </w:pPr>
      <w:r>
        <w:rPr>
          <w:b/>
          <w:sz w:val="20"/>
        </w:rPr>
        <w:t>MÉDICOS ESPECIALISTAS (</w:t>
      </w:r>
      <w:r w:rsidRPr="007340D7">
        <w:rPr>
          <w:b/>
          <w:sz w:val="20"/>
        </w:rPr>
        <w:t xml:space="preserve">P1MES-001, </w:t>
      </w:r>
      <w:r>
        <w:rPr>
          <w:b/>
          <w:sz w:val="20"/>
        </w:rPr>
        <w:t>P1MES-002</w:t>
      </w:r>
      <w:r w:rsidR="0003004C">
        <w:rPr>
          <w:b/>
          <w:sz w:val="20"/>
        </w:rPr>
        <w:t xml:space="preserve"> y</w:t>
      </w:r>
      <w:r w:rsidRPr="007340D7">
        <w:rPr>
          <w:b/>
          <w:sz w:val="20"/>
        </w:rPr>
        <w:t xml:space="preserve"> </w:t>
      </w:r>
      <w:r>
        <w:rPr>
          <w:b/>
          <w:sz w:val="20"/>
        </w:rPr>
        <w:t>P1MES-003</w:t>
      </w:r>
      <w:r w:rsidRPr="007340D7">
        <w:rPr>
          <w:b/>
          <w:sz w:val="20"/>
        </w:rPr>
        <w:t>)</w:t>
      </w:r>
    </w:p>
    <w:p w:rsidR="00853F54" w:rsidRDefault="00853F54" w:rsidP="00853F54">
      <w:pPr>
        <w:ind w:left="284"/>
        <w:jc w:val="both"/>
        <w:rPr>
          <w:b/>
          <w:sz w:val="20"/>
        </w:rPr>
      </w:pPr>
    </w:p>
    <w:tbl>
      <w:tblPr>
        <w:tblW w:w="8862" w:type="dxa"/>
        <w:tblInd w:w="280" w:type="dxa"/>
        <w:tblLayout w:type="fixed"/>
        <w:tblCellMar>
          <w:left w:w="70" w:type="dxa"/>
          <w:right w:w="70" w:type="dxa"/>
        </w:tblCellMar>
        <w:tblLook w:val="0000" w:firstRow="0" w:lastRow="0" w:firstColumn="0" w:lastColumn="0" w:noHBand="0" w:noVBand="0"/>
      </w:tblPr>
      <w:tblGrid>
        <w:gridCol w:w="2909"/>
        <w:gridCol w:w="5953"/>
      </w:tblGrid>
      <w:tr w:rsidR="00853F54" w:rsidRPr="00CF0CC8" w:rsidTr="00114A4B">
        <w:trPr>
          <w:trHeight w:val="397"/>
        </w:trPr>
        <w:tc>
          <w:tcPr>
            <w:tcW w:w="2909" w:type="dxa"/>
            <w:tcBorders>
              <w:top w:val="single" w:sz="4" w:space="0" w:color="000000"/>
              <w:left w:val="single" w:sz="4" w:space="0" w:color="000000"/>
              <w:bottom w:val="single" w:sz="4" w:space="0" w:color="000000"/>
            </w:tcBorders>
            <w:shd w:val="clear" w:color="auto" w:fill="F2F2F2" w:themeFill="background1" w:themeFillShade="F2"/>
            <w:vAlign w:val="center"/>
          </w:tcPr>
          <w:p w:rsidR="00853F54" w:rsidRPr="00CF0CC8" w:rsidRDefault="00853F54" w:rsidP="00114A4B">
            <w:pPr>
              <w:snapToGrid w:val="0"/>
              <w:jc w:val="center"/>
              <w:rPr>
                <w:rFonts w:cs="Arial"/>
                <w:b/>
                <w:sz w:val="19"/>
                <w:szCs w:val="19"/>
                <w:lang w:val="es-MX"/>
              </w:rPr>
            </w:pPr>
            <w:r w:rsidRPr="00CF0CC8">
              <w:rPr>
                <w:rFonts w:cs="Arial"/>
                <w:b/>
                <w:sz w:val="19"/>
                <w:szCs w:val="19"/>
                <w:lang w:val="es-MX"/>
              </w:rPr>
              <w:t>REQUISITOS ESPECIFICOS</w:t>
            </w:r>
          </w:p>
        </w:tc>
        <w:tc>
          <w:tcPr>
            <w:tcW w:w="5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3F54" w:rsidRPr="00CF0CC8" w:rsidRDefault="00853F54" w:rsidP="00114A4B">
            <w:pPr>
              <w:snapToGrid w:val="0"/>
              <w:jc w:val="center"/>
              <w:rPr>
                <w:rFonts w:cs="Arial"/>
                <w:b/>
                <w:sz w:val="19"/>
                <w:szCs w:val="19"/>
                <w:lang w:val="es-MX"/>
              </w:rPr>
            </w:pPr>
            <w:r w:rsidRPr="00CF0CC8">
              <w:rPr>
                <w:rFonts w:cs="Arial"/>
                <w:b/>
                <w:sz w:val="19"/>
                <w:szCs w:val="19"/>
                <w:lang w:val="es-MX"/>
              </w:rPr>
              <w:t>DETALLE</w:t>
            </w:r>
          </w:p>
        </w:tc>
      </w:tr>
      <w:tr w:rsidR="00853F54" w:rsidRPr="00CF0CC8" w:rsidTr="00114A4B">
        <w:trPr>
          <w:trHeight w:val="727"/>
        </w:trPr>
        <w:tc>
          <w:tcPr>
            <w:tcW w:w="2909" w:type="dxa"/>
            <w:tcBorders>
              <w:top w:val="single" w:sz="4" w:space="0" w:color="000000"/>
              <w:left w:val="single" w:sz="4" w:space="0" w:color="000000"/>
              <w:bottom w:val="single" w:sz="4" w:space="0" w:color="000000"/>
            </w:tcBorders>
            <w:shd w:val="clear" w:color="auto" w:fill="auto"/>
            <w:vAlign w:val="center"/>
          </w:tcPr>
          <w:p w:rsidR="00853F54" w:rsidRPr="00CF0CC8" w:rsidRDefault="00853F54" w:rsidP="00114A4B">
            <w:pPr>
              <w:snapToGrid w:val="0"/>
              <w:jc w:val="center"/>
              <w:rPr>
                <w:rFonts w:cs="Arial"/>
                <w:b/>
                <w:sz w:val="19"/>
                <w:szCs w:val="19"/>
                <w:lang w:val="es-MX"/>
              </w:rPr>
            </w:pPr>
            <w:r w:rsidRPr="00CF0CC8">
              <w:rPr>
                <w:rFonts w:cs="Arial"/>
                <w:b/>
                <w:sz w:val="19"/>
                <w:szCs w:val="19"/>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853F54" w:rsidRPr="00BA005C" w:rsidRDefault="00853F54" w:rsidP="00C514B0">
            <w:pPr>
              <w:widowControl w:val="0"/>
              <w:numPr>
                <w:ilvl w:val="0"/>
                <w:numId w:val="23"/>
              </w:numPr>
              <w:tabs>
                <w:tab w:val="clear" w:pos="720"/>
                <w:tab w:val="num" w:pos="343"/>
              </w:tabs>
              <w:suppressAutoHyphens/>
              <w:ind w:left="343" w:hanging="283"/>
              <w:jc w:val="both"/>
              <w:rPr>
                <w:rFonts w:cs="Arial"/>
                <w:b/>
                <w:sz w:val="20"/>
                <w:lang w:val="es-MX"/>
              </w:rPr>
            </w:pPr>
            <w:r w:rsidRPr="00BA005C">
              <w:rPr>
                <w:rFonts w:cs="Arial"/>
                <w:sz w:val="20"/>
                <w:lang w:val="es-MX"/>
              </w:rPr>
              <w:t xml:space="preserve">Presentar copia simple del Título Profesional Universitario de Médico Cirujano y Resolución del SERUMS correspondiente a la profesión. </w:t>
            </w:r>
            <w:r w:rsidRPr="00BA005C">
              <w:rPr>
                <w:rFonts w:cs="Arial"/>
                <w:b/>
                <w:sz w:val="20"/>
                <w:lang w:val="es-MX"/>
              </w:rPr>
              <w:t>(Indispensable)</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 xml:space="preserve">Contar con Colegiatura y Habilidad profesional vigente. </w:t>
            </w:r>
            <w:r w:rsidRPr="00BA005C">
              <w:rPr>
                <w:rFonts w:cs="Arial"/>
                <w:b/>
                <w:sz w:val="20"/>
                <w:lang w:val="es-MX"/>
              </w:rPr>
              <w:t>(Indispensable)</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(Indispensable)</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b/>
                <w:sz w:val="20"/>
                <w:lang w:val="es-MX"/>
              </w:rPr>
            </w:pPr>
            <w:r w:rsidRPr="00BA005C">
              <w:rPr>
                <w:rFonts w:cs="Arial"/>
                <w:sz w:val="20"/>
                <w:lang w:val="es-MX"/>
              </w:rPr>
              <w:t xml:space="preserve">Presentar Registro de Especialista de corresponder. </w:t>
            </w:r>
            <w:r w:rsidRPr="00BA005C">
              <w:rPr>
                <w:rFonts w:cs="Arial"/>
                <w:b/>
                <w:sz w:val="20"/>
                <w:lang w:val="es-MX"/>
              </w:rPr>
              <w:t>(Indispensable)</w:t>
            </w:r>
          </w:p>
        </w:tc>
      </w:tr>
      <w:tr w:rsidR="00853F54" w:rsidRPr="00CF0CC8" w:rsidTr="00114A4B">
        <w:trPr>
          <w:trHeight w:val="268"/>
        </w:trPr>
        <w:tc>
          <w:tcPr>
            <w:tcW w:w="2909" w:type="dxa"/>
            <w:tcBorders>
              <w:top w:val="single" w:sz="4" w:space="0" w:color="000000"/>
              <w:left w:val="single" w:sz="4" w:space="0" w:color="000000"/>
              <w:bottom w:val="single" w:sz="4" w:space="0" w:color="000000"/>
            </w:tcBorders>
            <w:shd w:val="clear" w:color="auto" w:fill="auto"/>
            <w:vAlign w:val="center"/>
          </w:tcPr>
          <w:p w:rsidR="00853F54" w:rsidRPr="00CF0CC8" w:rsidRDefault="00853F54" w:rsidP="00114A4B">
            <w:pPr>
              <w:snapToGrid w:val="0"/>
              <w:jc w:val="center"/>
              <w:rPr>
                <w:rFonts w:cs="Arial"/>
                <w:b/>
                <w:sz w:val="19"/>
                <w:szCs w:val="19"/>
                <w:lang w:val="es-MX"/>
              </w:rPr>
            </w:pPr>
            <w:r w:rsidRPr="00CF0CC8">
              <w:rPr>
                <w:rFonts w:cs="Arial"/>
                <w:b/>
                <w:sz w:val="19"/>
                <w:szCs w:val="19"/>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853F54" w:rsidRPr="00BA005C" w:rsidRDefault="00853F54" w:rsidP="00114A4B">
            <w:pPr>
              <w:widowControl w:val="0"/>
              <w:suppressAutoHyphens/>
              <w:ind w:left="343"/>
              <w:jc w:val="both"/>
              <w:rPr>
                <w:rFonts w:cs="Arial"/>
                <w:sz w:val="20"/>
                <w:lang w:val="es-MX"/>
              </w:rPr>
            </w:pPr>
            <w:r w:rsidRPr="00BA005C">
              <w:rPr>
                <w:rFonts w:cs="Arial"/>
                <w:b/>
                <w:sz w:val="20"/>
                <w:lang w:val="es-MX"/>
              </w:rPr>
              <w:t>EXPERIENCIA GENERAL</w:t>
            </w:r>
            <w:r w:rsidRPr="00BA005C">
              <w:rPr>
                <w:rFonts w:cs="Arial"/>
                <w:sz w:val="20"/>
                <w:lang w:val="es-MX"/>
              </w:rPr>
              <w:t>:</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Acreditar experiencia laboral mínima de tres (03) años, incluyendo el SERUMS</w:t>
            </w:r>
            <w:r w:rsidRPr="00BA005C">
              <w:rPr>
                <w:rFonts w:cs="Arial"/>
                <w:b/>
                <w:sz w:val="20"/>
                <w:lang w:val="es-MX"/>
              </w:rPr>
              <w:t>. (Indispensable)</w:t>
            </w:r>
          </w:p>
          <w:p w:rsidR="00853F54" w:rsidRPr="00BA005C" w:rsidRDefault="00853F54" w:rsidP="00114A4B">
            <w:pPr>
              <w:widowControl w:val="0"/>
              <w:suppressAutoHyphens/>
              <w:ind w:left="343"/>
              <w:jc w:val="both"/>
              <w:rPr>
                <w:rFonts w:cs="Arial"/>
                <w:sz w:val="20"/>
                <w:lang w:val="es-MX"/>
              </w:rPr>
            </w:pPr>
            <w:r w:rsidRPr="00BA005C">
              <w:rPr>
                <w:rFonts w:cs="Arial"/>
                <w:b/>
                <w:sz w:val="20"/>
                <w:lang w:val="es-MX"/>
              </w:rPr>
              <w:t>EXPERIENCIA ESPECÍFICA</w:t>
            </w:r>
            <w:r w:rsidRPr="00BA005C">
              <w:rPr>
                <w:rFonts w:cs="Arial"/>
                <w:sz w:val="20"/>
                <w:lang w:val="es-MX"/>
              </w:rPr>
              <w:t xml:space="preserve">: </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 xml:space="preserve">Acreditar un (01) año en el desempeño de funciones afines a la profesión y/o puesto, con posterioridad al Título Profesional, excluyendo el SERUMS. </w:t>
            </w:r>
            <w:r w:rsidRPr="00BA005C">
              <w:rPr>
                <w:rFonts w:cs="Arial"/>
                <w:b/>
                <w:sz w:val="20"/>
                <w:lang w:val="es-MX"/>
              </w:rPr>
              <w:t>(Indispensable)</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 xml:space="preserve">Acreditar tres (03) años de experiencia laboral en la especialidad requerida, incluyendo el Residentado Médico. </w:t>
            </w:r>
            <w:r w:rsidRPr="00BA005C">
              <w:rPr>
                <w:rFonts w:cs="Arial"/>
                <w:b/>
                <w:sz w:val="20"/>
                <w:lang w:val="es-MX"/>
              </w:rPr>
              <w:t>(Indispensable)</w:t>
            </w:r>
            <w:r w:rsidRPr="00BA005C">
              <w:rPr>
                <w:rFonts w:cs="Arial"/>
                <w:sz w:val="20"/>
                <w:lang w:val="es-MX"/>
              </w:rPr>
              <w:t xml:space="preserve"> </w:t>
            </w:r>
          </w:p>
          <w:p w:rsidR="00853F54" w:rsidRPr="00BA005C" w:rsidRDefault="00853F54" w:rsidP="00114A4B">
            <w:pPr>
              <w:widowControl w:val="0"/>
              <w:suppressAutoHyphens/>
              <w:ind w:left="343"/>
              <w:jc w:val="both"/>
              <w:rPr>
                <w:rFonts w:cs="Arial"/>
                <w:sz w:val="20"/>
                <w:lang w:val="es-MX"/>
              </w:rPr>
            </w:pPr>
            <w:r w:rsidRPr="00BA005C">
              <w:rPr>
                <w:rFonts w:cs="Arial"/>
                <w:b/>
                <w:sz w:val="20"/>
                <w:lang w:val="es-MX"/>
              </w:rPr>
              <w:t>EXPERIENCIA EN EL SECTOR PÚBLICO</w:t>
            </w:r>
            <w:r w:rsidRPr="00BA005C">
              <w:rPr>
                <w:rFonts w:cs="Arial"/>
                <w:sz w:val="20"/>
                <w:lang w:val="es-MX"/>
              </w:rPr>
              <w:t xml:space="preserve">: </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 xml:space="preserve">Acreditar un (01) año de SERUMS. </w:t>
            </w:r>
            <w:r w:rsidRPr="00BA005C">
              <w:rPr>
                <w:rFonts w:cs="Arial"/>
                <w:b/>
                <w:sz w:val="20"/>
                <w:lang w:val="es-MX"/>
              </w:rPr>
              <w:t>(Indispensable)</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 xml:space="preserve">Contar con experiencia laboral en </w:t>
            </w:r>
            <w:r w:rsidR="00803EF8" w:rsidRPr="00BA005C">
              <w:rPr>
                <w:rFonts w:cs="Arial"/>
                <w:sz w:val="20"/>
                <w:lang w:val="es-MX"/>
              </w:rPr>
              <w:t>la especialidad que postula.</w:t>
            </w:r>
            <w:r w:rsidRPr="00BA005C">
              <w:rPr>
                <w:rFonts w:cs="Arial"/>
                <w:sz w:val="20"/>
                <w:lang w:val="es-MX"/>
              </w:rPr>
              <w:t xml:space="preserve"> </w:t>
            </w:r>
            <w:r w:rsidRPr="00BA005C">
              <w:rPr>
                <w:rFonts w:cs="Arial"/>
                <w:b/>
                <w:sz w:val="20"/>
                <w:lang w:val="es-MX"/>
              </w:rPr>
              <w:t>(Deseable)</w:t>
            </w:r>
          </w:p>
          <w:p w:rsidR="00803EF8" w:rsidRPr="00BA005C" w:rsidRDefault="00803EF8" w:rsidP="00803EF8">
            <w:pPr>
              <w:widowControl w:val="0"/>
              <w:suppressAutoHyphens/>
              <w:jc w:val="both"/>
              <w:rPr>
                <w:rFonts w:cs="Arial"/>
                <w:sz w:val="20"/>
                <w:lang w:val="es-MX"/>
              </w:rPr>
            </w:pPr>
          </w:p>
          <w:p w:rsidR="00853F54" w:rsidRPr="00BA005C" w:rsidRDefault="00853F54" w:rsidP="00114A4B">
            <w:pPr>
              <w:widowControl w:val="0"/>
              <w:suppressAutoHyphens/>
              <w:ind w:left="343"/>
              <w:jc w:val="both"/>
              <w:rPr>
                <w:rFonts w:cs="Arial"/>
                <w:sz w:val="20"/>
                <w:lang w:val="es-MX"/>
              </w:rPr>
            </w:pPr>
            <w:r w:rsidRPr="00BA005C">
              <w:rPr>
                <w:rFonts w:cs="Arial"/>
                <w:sz w:val="2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53F54" w:rsidRPr="00BA005C" w:rsidRDefault="00853F54" w:rsidP="00114A4B">
            <w:pPr>
              <w:widowControl w:val="0"/>
              <w:suppressAutoHyphens/>
              <w:ind w:left="343"/>
              <w:jc w:val="both"/>
              <w:rPr>
                <w:rFonts w:cs="Arial"/>
                <w:sz w:val="20"/>
              </w:rPr>
            </w:pPr>
            <w:r w:rsidRPr="00BA005C">
              <w:rPr>
                <w:rFonts w:cs="Arial"/>
                <w:sz w:val="20"/>
                <w:lang w:val="es-MX"/>
              </w:rPr>
              <w:t>No se considerará como experiencia laboral: Trabajos Ad Honorem, ni Pasantías, ni prácticas.</w:t>
            </w:r>
          </w:p>
        </w:tc>
      </w:tr>
      <w:tr w:rsidR="00853F54" w:rsidRPr="00CF0CC8" w:rsidTr="00114A4B">
        <w:trPr>
          <w:trHeight w:val="537"/>
        </w:trPr>
        <w:tc>
          <w:tcPr>
            <w:tcW w:w="2909" w:type="dxa"/>
            <w:tcBorders>
              <w:top w:val="single" w:sz="4" w:space="0" w:color="000000"/>
              <w:left w:val="single" w:sz="4" w:space="0" w:color="000000"/>
              <w:bottom w:val="single" w:sz="4" w:space="0" w:color="000000"/>
            </w:tcBorders>
            <w:shd w:val="clear" w:color="auto" w:fill="auto"/>
            <w:vAlign w:val="center"/>
          </w:tcPr>
          <w:p w:rsidR="00853F54" w:rsidRPr="00CF0CC8" w:rsidRDefault="00853F54" w:rsidP="00114A4B">
            <w:pPr>
              <w:snapToGrid w:val="0"/>
              <w:jc w:val="center"/>
              <w:rPr>
                <w:rFonts w:cs="Arial"/>
                <w:b/>
                <w:sz w:val="19"/>
                <w:szCs w:val="19"/>
                <w:lang w:val="es-MX"/>
              </w:rPr>
            </w:pPr>
            <w:r w:rsidRPr="00CF0CC8">
              <w:rPr>
                <w:rFonts w:cs="Arial"/>
                <w:b/>
                <w:sz w:val="19"/>
                <w:szCs w:val="19"/>
                <w:lang w:val="es-MX"/>
              </w:rPr>
              <w:t>Capacitación</w:t>
            </w:r>
          </w:p>
        </w:tc>
        <w:tc>
          <w:tcPr>
            <w:tcW w:w="5953" w:type="dxa"/>
            <w:tcBorders>
              <w:top w:val="single" w:sz="4" w:space="0" w:color="000000"/>
              <w:left w:val="single" w:sz="4" w:space="0" w:color="000000"/>
              <w:bottom w:val="single" w:sz="4" w:space="0" w:color="auto"/>
              <w:right w:val="single" w:sz="4" w:space="0" w:color="000000"/>
            </w:tcBorders>
            <w:shd w:val="clear" w:color="auto" w:fill="auto"/>
          </w:tcPr>
          <w:p w:rsidR="00853F54" w:rsidRPr="00BA005C" w:rsidRDefault="00853F54" w:rsidP="00C514B0">
            <w:pPr>
              <w:widowControl w:val="0"/>
              <w:numPr>
                <w:ilvl w:val="0"/>
                <w:numId w:val="23"/>
              </w:numPr>
              <w:tabs>
                <w:tab w:val="clear" w:pos="720"/>
                <w:tab w:val="num" w:pos="343"/>
              </w:tabs>
              <w:suppressAutoHyphens/>
              <w:ind w:left="343" w:hanging="283"/>
              <w:jc w:val="both"/>
              <w:rPr>
                <w:sz w:val="20"/>
              </w:rPr>
            </w:pPr>
            <w:r w:rsidRPr="00BA005C">
              <w:rPr>
                <w:rFonts w:cs="Arial"/>
                <w:sz w:val="20"/>
                <w:lang w:val="es-MX"/>
              </w:rPr>
              <w:t>Acreditar capacitación o actividades de actualización profesional afines a la especialidad médica convocada, mínima de 51 horas o tres (03) créditos,</w:t>
            </w:r>
            <w:r w:rsidR="005363D2" w:rsidRPr="00BA005C">
              <w:rPr>
                <w:rFonts w:cs="Arial"/>
                <w:sz w:val="20"/>
                <w:lang w:val="es-MX"/>
              </w:rPr>
              <w:t xml:space="preserve"> realizada a partir del año 2013</w:t>
            </w:r>
            <w:r w:rsidRPr="00BA005C">
              <w:rPr>
                <w:rFonts w:cs="Arial"/>
                <w:sz w:val="20"/>
                <w:lang w:val="es-MX"/>
              </w:rPr>
              <w:t xml:space="preserve"> a la fecha. </w:t>
            </w:r>
            <w:r w:rsidRPr="00BA005C">
              <w:rPr>
                <w:rFonts w:cs="Arial"/>
                <w:b/>
                <w:sz w:val="20"/>
                <w:lang w:val="es-MX"/>
              </w:rPr>
              <w:t>(Indispensable)</w:t>
            </w:r>
          </w:p>
        </w:tc>
      </w:tr>
      <w:tr w:rsidR="00853F54" w:rsidRPr="00CF0CC8" w:rsidTr="00114A4B">
        <w:trPr>
          <w:trHeight w:val="383"/>
        </w:trPr>
        <w:tc>
          <w:tcPr>
            <w:tcW w:w="2909" w:type="dxa"/>
            <w:tcBorders>
              <w:top w:val="single" w:sz="4" w:space="0" w:color="000000"/>
              <w:left w:val="single" w:sz="4" w:space="0" w:color="000000"/>
              <w:bottom w:val="single" w:sz="4" w:space="0" w:color="000000"/>
              <w:right w:val="single" w:sz="4" w:space="0" w:color="auto"/>
            </w:tcBorders>
            <w:shd w:val="clear" w:color="auto" w:fill="auto"/>
            <w:vAlign w:val="center"/>
          </w:tcPr>
          <w:p w:rsidR="00853F54" w:rsidRPr="00CF0CC8" w:rsidRDefault="00853F54" w:rsidP="00114A4B">
            <w:pPr>
              <w:jc w:val="center"/>
              <w:rPr>
                <w:rFonts w:cs="Arial"/>
                <w:b/>
                <w:sz w:val="19"/>
                <w:szCs w:val="19"/>
              </w:rPr>
            </w:pPr>
            <w:r w:rsidRPr="00CF0CC8">
              <w:rPr>
                <w:rFonts w:cs="Arial"/>
                <w:b/>
                <w:bCs/>
                <w:sz w:val="19"/>
                <w:szCs w:val="19"/>
              </w:rPr>
              <w:t>Conocimientos complementarios para el cargo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lang w:val="es-MX"/>
              </w:rPr>
            </w:pPr>
            <w:r w:rsidRPr="00BA005C">
              <w:rPr>
                <w:rFonts w:cs="Arial"/>
                <w:sz w:val="20"/>
                <w:lang w:val="es-MX"/>
              </w:rPr>
              <w:t xml:space="preserve">Manejo de Ofimática (nivel usuario): Word, Excel, Power Point e Internet a nivel básico. </w:t>
            </w:r>
            <w:r w:rsidR="005363D2" w:rsidRPr="00BA005C">
              <w:rPr>
                <w:rFonts w:cs="Arial"/>
                <w:b/>
                <w:sz w:val="20"/>
                <w:lang w:val="es-MX"/>
              </w:rPr>
              <w:t>(Indispensable)</w:t>
            </w:r>
          </w:p>
          <w:p w:rsidR="00853F54" w:rsidRPr="00BA005C" w:rsidRDefault="00853F54" w:rsidP="00C514B0">
            <w:pPr>
              <w:widowControl w:val="0"/>
              <w:numPr>
                <w:ilvl w:val="0"/>
                <w:numId w:val="23"/>
              </w:numPr>
              <w:tabs>
                <w:tab w:val="clear" w:pos="720"/>
                <w:tab w:val="num" w:pos="343"/>
              </w:tabs>
              <w:suppressAutoHyphens/>
              <w:ind w:left="343" w:hanging="283"/>
              <w:jc w:val="both"/>
              <w:rPr>
                <w:rFonts w:cs="Arial"/>
                <w:sz w:val="20"/>
              </w:rPr>
            </w:pPr>
            <w:r w:rsidRPr="00BA005C">
              <w:rPr>
                <w:rFonts w:cs="Arial"/>
                <w:sz w:val="20"/>
                <w:lang w:val="es-MX"/>
              </w:rPr>
              <w:t xml:space="preserve">Manejo de Idioma Inglés a nivel básico. </w:t>
            </w:r>
            <w:r w:rsidRPr="00BA005C">
              <w:rPr>
                <w:rFonts w:cs="Arial"/>
                <w:b/>
                <w:sz w:val="20"/>
                <w:lang w:val="es-MX"/>
              </w:rPr>
              <w:t>(Indispensable)</w:t>
            </w:r>
          </w:p>
        </w:tc>
      </w:tr>
      <w:tr w:rsidR="00853F54" w:rsidRPr="00CF0CC8" w:rsidTr="00114A4B">
        <w:trPr>
          <w:trHeight w:val="383"/>
        </w:trPr>
        <w:tc>
          <w:tcPr>
            <w:tcW w:w="2909" w:type="dxa"/>
            <w:tcBorders>
              <w:top w:val="single" w:sz="4" w:space="0" w:color="000000"/>
              <w:left w:val="single" w:sz="4" w:space="0" w:color="000000"/>
              <w:bottom w:val="single" w:sz="4" w:space="0" w:color="000000"/>
              <w:right w:val="single" w:sz="4" w:space="0" w:color="auto"/>
            </w:tcBorders>
            <w:shd w:val="clear" w:color="auto" w:fill="auto"/>
            <w:vAlign w:val="center"/>
          </w:tcPr>
          <w:p w:rsidR="00853F54" w:rsidRPr="00CF0CC8" w:rsidRDefault="00853F54" w:rsidP="00114A4B">
            <w:pPr>
              <w:jc w:val="center"/>
              <w:rPr>
                <w:rFonts w:cs="Arial"/>
                <w:b/>
                <w:sz w:val="19"/>
                <w:szCs w:val="19"/>
              </w:rPr>
            </w:pPr>
            <w:r w:rsidRPr="00CF0CC8">
              <w:rPr>
                <w:rFonts w:cs="Arial"/>
                <w:b/>
                <w:bCs/>
                <w:sz w:val="19"/>
                <w:szCs w:val="19"/>
              </w:rPr>
              <w:t>Habilidades o Competencias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53F54" w:rsidRPr="00BA005C" w:rsidRDefault="00853F54" w:rsidP="00114A4B">
            <w:pPr>
              <w:ind w:left="320"/>
              <w:jc w:val="both"/>
              <w:rPr>
                <w:rFonts w:cs="Arial"/>
                <w:sz w:val="20"/>
              </w:rPr>
            </w:pPr>
            <w:r w:rsidRPr="00BA005C">
              <w:rPr>
                <w:rFonts w:cs="Arial"/>
                <w:b/>
                <w:bCs/>
                <w:sz w:val="20"/>
              </w:rPr>
              <w:t>GENÉRICAS:</w:t>
            </w:r>
            <w:r w:rsidRPr="00BA005C">
              <w:rPr>
                <w:rFonts w:cs="Arial"/>
                <w:sz w:val="20"/>
              </w:rPr>
              <w:t xml:space="preserve"> Actitud de servicio, ética e integridad, compromiso y responsabilidad, orientación a   resultados, trabajo en equipo.</w:t>
            </w:r>
          </w:p>
          <w:p w:rsidR="00853F54" w:rsidRPr="00BA005C" w:rsidRDefault="00853F54" w:rsidP="00114A4B">
            <w:pPr>
              <w:ind w:left="334" w:hanging="173"/>
              <w:jc w:val="both"/>
              <w:rPr>
                <w:rFonts w:cs="Arial"/>
                <w:sz w:val="20"/>
              </w:rPr>
            </w:pPr>
            <w:r w:rsidRPr="00BA005C">
              <w:rPr>
                <w:rFonts w:cs="Arial"/>
                <w:b/>
                <w:bCs/>
                <w:sz w:val="20"/>
              </w:rPr>
              <w:lastRenderedPageBreak/>
              <w:t xml:space="preserve">   ESPECÍFICAS:</w:t>
            </w:r>
            <w:r w:rsidRPr="00BA005C">
              <w:rPr>
                <w:rFonts w:cs="Arial"/>
                <w:sz w:val="20"/>
              </w:rPr>
              <w:t xml:space="preserve"> Pensamiento estratégico, comunicación efectiva,   planificación y organización, capacidad de análisis y capacidad de respuesta al cambio.</w:t>
            </w:r>
          </w:p>
        </w:tc>
      </w:tr>
      <w:tr w:rsidR="00853F54" w:rsidRPr="00CF0CC8" w:rsidTr="00114A4B">
        <w:trPr>
          <w:trHeight w:val="375"/>
        </w:trPr>
        <w:tc>
          <w:tcPr>
            <w:tcW w:w="2909" w:type="dxa"/>
            <w:tcBorders>
              <w:top w:val="single" w:sz="4" w:space="0" w:color="000000"/>
              <w:left w:val="single" w:sz="4" w:space="0" w:color="000000"/>
              <w:bottom w:val="single" w:sz="4" w:space="0" w:color="000000"/>
              <w:right w:val="single" w:sz="4" w:space="0" w:color="auto"/>
            </w:tcBorders>
            <w:shd w:val="clear" w:color="auto" w:fill="auto"/>
            <w:vAlign w:val="center"/>
          </w:tcPr>
          <w:p w:rsidR="00853F54" w:rsidRPr="00CF0CC8" w:rsidRDefault="00853F54" w:rsidP="005363D2">
            <w:pPr>
              <w:jc w:val="center"/>
              <w:rPr>
                <w:rFonts w:cs="Arial"/>
                <w:b/>
                <w:sz w:val="19"/>
                <w:szCs w:val="19"/>
              </w:rPr>
            </w:pPr>
            <w:r w:rsidRPr="00CF0CC8">
              <w:rPr>
                <w:rFonts w:cs="Arial"/>
                <w:b/>
                <w:sz w:val="19"/>
                <w:szCs w:val="19"/>
              </w:rPr>
              <w:lastRenderedPageBreak/>
              <w:t>Motivo de Contratación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53F54" w:rsidRPr="00BA005C" w:rsidRDefault="005363D2" w:rsidP="00C514B0">
            <w:pPr>
              <w:numPr>
                <w:ilvl w:val="0"/>
                <w:numId w:val="14"/>
              </w:numPr>
              <w:tabs>
                <w:tab w:val="clear" w:pos="360"/>
              </w:tabs>
              <w:ind w:left="334" w:hanging="308"/>
              <w:jc w:val="both"/>
              <w:rPr>
                <w:rFonts w:cs="Arial"/>
                <w:sz w:val="20"/>
                <w:lang w:val="es-MX"/>
              </w:rPr>
            </w:pPr>
            <w:r w:rsidRPr="00BA005C">
              <w:rPr>
                <w:rFonts w:cs="Arial"/>
                <w:sz w:val="20"/>
                <w:lang w:val="es-MX"/>
              </w:rPr>
              <w:t>Por Reemplazo.</w:t>
            </w:r>
          </w:p>
        </w:tc>
      </w:tr>
    </w:tbl>
    <w:p w:rsidR="007340D7" w:rsidRDefault="007340D7" w:rsidP="00014383">
      <w:pPr>
        <w:jc w:val="both"/>
        <w:rPr>
          <w:b/>
          <w:sz w:val="20"/>
        </w:rPr>
      </w:pPr>
    </w:p>
    <w:p w:rsidR="00014383" w:rsidRDefault="007253F4" w:rsidP="0003004C">
      <w:pPr>
        <w:pStyle w:val="Textoindependiente"/>
        <w:spacing w:after="0"/>
        <w:jc w:val="both"/>
        <w:rPr>
          <w:rFonts w:ascii="Arial" w:hAnsi="Arial" w:cs="Arial"/>
          <w:b/>
        </w:rPr>
      </w:pPr>
      <w:r>
        <w:rPr>
          <w:rFonts w:ascii="Arial" w:hAnsi="Arial" w:cs="Arial"/>
          <w:b/>
          <w:sz w:val="18"/>
          <w:szCs w:val="18"/>
        </w:rPr>
        <w:t xml:space="preserve">   </w:t>
      </w:r>
      <w:r w:rsidR="00DA623B">
        <w:rPr>
          <w:rFonts w:ascii="Arial" w:hAnsi="Arial" w:cs="Arial"/>
          <w:b/>
          <w:sz w:val="18"/>
          <w:szCs w:val="18"/>
        </w:rPr>
        <w:t xml:space="preserve"> </w:t>
      </w:r>
      <w:r w:rsidR="00EE4DC3">
        <w:rPr>
          <w:rFonts w:ascii="Arial" w:hAnsi="Arial" w:cs="Arial"/>
          <w:b/>
          <w:sz w:val="18"/>
          <w:szCs w:val="18"/>
        </w:rPr>
        <w:t xml:space="preserve"> </w:t>
      </w:r>
      <w:r w:rsidR="0003004C">
        <w:rPr>
          <w:rFonts w:ascii="Arial" w:hAnsi="Arial" w:cs="Arial"/>
          <w:b/>
        </w:rPr>
        <w:t xml:space="preserve"> </w:t>
      </w:r>
      <w:r w:rsidR="00FE0139" w:rsidRPr="00FE0139">
        <w:rPr>
          <w:rFonts w:ascii="Arial" w:hAnsi="Arial" w:cs="Arial"/>
          <w:b/>
        </w:rPr>
        <w:t xml:space="preserve">MÉDICO </w:t>
      </w:r>
      <w:r w:rsidR="007F41F0">
        <w:rPr>
          <w:rFonts w:ascii="Arial" w:hAnsi="Arial" w:cs="Arial"/>
          <w:b/>
        </w:rPr>
        <w:t>(</w:t>
      </w:r>
      <w:r w:rsidR="00FE0139" w:rsidRPr="00FE0139">
        <w:rPr>
          <w:rFonts w:ascii="Arial" w:hAnsi="Arial" w:cs="Arial"/>
          <w:b/>
        </w:rPr>
        <w:t>AUDITOR</w:t>
      </w:r>
      <w:r w:rsidR="007F41F0">
        <w:rPr>
          <w:rFonts w:ascii="Arial" w:hAnsi="Arial" w:cs="Arial"/>
          <w:b/>
        </w:rPr>
        <w:t>)</w:t>
      </w:r>
      <w:r w:rsidR="00E75ECE">
        <w:rPr>
          <w:rFonts w:ascii="Arial" w:hAnsi="Arial" w:cs="Arial"/>
          <w:b/>
        </w:rPr>
        <w:t xml:space="preserve"> (</w:t>
      </w:r>
      <w:r w:rsidR="00014383" w:rsidRPr="00611CD6">
        <w:rPr>
          <w:rFonts w:ascii="Arial" w:hAnsi="Arial" w:cs="Arial"/>
          <w:b/>
        </w:rPr>
        <w:t>P1ME-0</w:t>
      </w:r>
      <w:r w:rsidR="00EE4DC3">
        <w:rPr>
          <w:rFonts w:ascii="Arial" w:hAnsi="Arial" w:cs="Arial"/>
          <w:b/>
        </w:rPr>
        <w:t>04</w:t>
      </w:r>
      <w:r w:rsidR="00014383" w:rsidRPr="00611CD6">
        <w:rPr>
          <w:rFonts w:ascii="Arial" w:hAnsi="Arial" w:cs="Arial"/>
          <w:b/>
        </w:rPr>
        <w:t>)</w:t>
      </w:r>
    </w:p>
    <w:p w:rsidR="003C5E49" w:rsidRDefault="003C5E49" w:rsidP="003C5E49">
      <w:pPr>
        <w:pStyle w:val="Sinespaciado"/>
        <w:rPr>
          <w:rFonts w:ascii="Arial" w:hAnsi="Arial" w:cs="Arial"/>
          <w:b/>
          <w:sz w:val="20"/>
          <w:szCs w:val="20"/>
        </w:rPr>
      </w:pPr>
    </w:p>
    <w:tbl>
      <w:tblPr>
        <w:tblStyle w:val="Tablaconcuadrcula"/>
        <w:tblW w:w="9004" w:type="dxa"/>
        <w:tblInd w:w="318" w:type="dxa"/>
        <w:tblLook w:val="04A0" w:firstRow="1" w:lastRow="0" w:firstColumn="1" w:lastColumn="0" w:noHBand="0" w:noVBand="1"/>
      </w:tblPr>
      <w:tblGrid>
        <w:gridCol w:w="2909"/>
        <w:gridCol w:w="6095"/>
      </w:tblGrid>
      <w:tr w:rsidR="00014383" w:rsidRPr="00A13F14" w:rsidTr="003C5E49">
        <w:trPr>
          <w:trHeight w:val="484"/>
        </w:trPr>
        <w:tc>
          <w:tcPr>
            <w:tcW w:w="2909" w:type="dxa"/>
            <w:shd w:val="clear" w:color="auto" w:fill="F2F2F2" w:themeFill="background1" w:themeFillShade="F2"/>
            <w:vAlign w:val="center"/>
          </w:tcPr>
          <w:p w:rsidR="00014383" w:rsidRPr="00A13F14" w:rsidRDefault="00014383" w:rsidP="00E44AA5">
            <w:pPr>
              <w:pStyle w:val="Sinespaciado"/>
              <w:jc w:val="center"/>
              <w:rPr>
                <w:rFonts w:ascii="Arial" w:hAnsi="Arial" w:cs="Arial"/>
                <w:b/>
                <w:sz w:val="18"/>
                <w:szCs w:val="18"/>
              </w:rPr>
            </w:pPr>
            <w:r w:rsidRPr="00A13F14">
              <w:rPr>
                <w:rFonts w:ascii="Arial" w:hAnsi="Arial" w:cs="Arial"/>
                <w:b/>
                <w:sz w:val="18"/>
                <w:szCs w:val="18"/>
              </w:rPr>
              <w:t>REQUISITOS ESPECÍFICOS</w:t>
            </w:r>
          </w:p>
        </w:tc>
        <w:tc>
          <w:tcPr>
            <w:tcW w:w="6095" w:type="dxa"/>
            <w:shd w:val="clear" w:color="auto" w:fill="F2F2F2" w:themeFill="background1" w:themeFillShade="F2"/>
            <w:vAlign w:val="center"/>
          </w:tcPr>
          <w:p w:rsidR="00014383" w:rsidRPr="00A13F14" w:rsidRDefault="00014383" w:rsidP="00E44AA5">
            <w:pPr>
              <w:pStyle w:val="Sinespaciado"/>
              <w:jc w:val="center"/>
              <w:rPr>
                <w:rFonts w:ascii="Arial" w:hAnsi="Arial" w:cs="Arial"/>
                <w:b/>
                <w:sz w:val="18"/>
                <w:szCs w:val="18"/>
              </w:rPr>
            </w:pPr>
            <w:r w:rsidRPr="00A13F14">
              <w:rPr>
                <w:rFonts w:ascii="Arial" w:hAnsi="Arial" w:cs="Arial"/>
                <w:b/>
                <w:sz w:val="18"/>
                <w:szCs w:val="18"/>
              </w:rPr>
              <w:t>DETALLE</w:t>
            </w:r>
          </w:p>
        </w:tc>
      </w:tr>
      <w:tr w:rsidR="00014383" w:rsidRPr="00A13F14" w:rsidTr="003C5E49">
        <w:tc>
          <w:tcPr>
            <w:tcW w:w="2909" w:type="dxa"/>
            <w:vAlign w:val="center"/>
          </w:tcPr>
          <w:p w:rsidR="00014383" w:rsidRPr="00A13F14" w:rsidRDefault="00014383" w:rsidP="00E44AA5">
            <w:pPr>
              <w:pStyle w:val="Sinespaciado"/>
              <w:jc w:val="center"/>
              <w:rPr>
                <w:rFonts w:ascii="Arial" w:hAnsi="Arial" w:cs="Arial"/>
                <w:b/>
                <w:sz w:val="18"/>
                <w:szCs w:val="18"/>
              </w:rPr>
            </w:pPr>
            <w:r w:rsidRPr="00A13F14">
              <w:rPr>
                <w:rFonts w:ascii="Arial" w:hAnsi="Arial" w:cs="Arial"/>
                <w:b/>
                <w:sz w:val="18"/>
                <w:szCs w:val="18"/>
              </w:rPr>
              <w:t>Formación general</w:t>
            </w:r>
          </w:p>
        </w:tc>
        <w:tc>
          <w:tcPr>
            <w:tcW w:w="6095" w:type="dxa"/>
          </w:tcPr>
          <w:p w:rsidR="00014383" w:rsidRPr="00BA005C" w:rsidRDefault="00014383" w:rsidP="00C514B0">
            <w:pPr>
              <w:pStyle w:val="Prrafodelista"/>
              <w:numPr>
                <w:ilvl w:val="0"/>
                <w:numId w:val="13"/>
              </w:numPr>
              <w:tabs>
                <w:tab w:val="clear" w:pos="720"/>
                <w:tab w:val="num" w:pos="337"/>
              </w:tabs>
              <w:ind w:left="367" w:hanging="284"/>
              <w:jc w:val="both"/>
              <w:rPr>
                <w:color w:val="000000"/>
                <w:sz w:val="20"/>
                <w:szCs w:val="20"/>
              </w:rPr>
            </w:pPr>
            <w:r w:rsidRPr="00BA005C">
              <w:rPr>
                <w:color w:val="000000"/>
                <w:sz w:val="20"/>
                <w:szCs w:val="20"/>
              </w:rPr>
              <w:t xml:space="preserve">Presentar copia simple del Título Profesional Universitario de Médico Cirujano y Resolución del SERUMS correspondiente a la profesión. </w:t>
            </w:r>
            <w:r w:rsidRPr="00BA005C">
              <w:rPr>
                <w:b/>
                <w:color w:val="000000"/>
                <w:sz w:val="20"/>
                <w:szCs w:val="20"/>
              </w:rPr>
              <w:t>(Indispensable)</w:t>
            </w:r>
            <w:r w:rsidRPr="00BA005C">
              <w:rPr>
                <w:color w:val="000000"/>
                <w:sz w:val="20"/>
                <w:szCs w:val="20"/>
              </w:rPr>
              <w:t xml:space="preserve"> </w:t>
            </w:r>
          </w:p>
          <w:p w:rsidR="00014383" w:rsidRPr="003F331F" w:rsidRDefault="00014383" w:rsidP="00C514B0">
            <w:pPr>
              <w:pStyle w:val="Prrafodelista"/>
              <w:numPr>
                <w:ilvl w:val="0"/>
                <w:numId w:val="13"/>
              </w:numPr>
              <w:tabs>
                <w:tab w:val="clear" w:pos="720"/>
                <w:tab w:val="num" w:pos="337"/>
              </w:tabs>
              <w:ind w:left="367" w:hanging="284"/>
              <w:jc w:val="both"/>
              <w:rPr>
                <w:sz w:val="18"/>
                <w:szCs w:val="18"/>
              </w:rPr>
            </w:pPr>
            <w:r w:rsidRPr="00BA005C">
              <w:rPr>
                <w:color w:val="000000"/>
                <w:sz w:val="20"/>
                <w:szCs w:val="20"/>
              </w:rPr>
              <w:t xml:space="preserve">Contar con colegiatura y habilitación profesional vigente. </w:t>
            </w:r>
            <w:r w:rsidRPr="00BA005C">
              <w:rPr>
                <w:b/>
                <w:color w:val="000000"/>
                <w:sz w:val="20"/>
                <w:szCs w:val="20"/>
              </w:rPr>
              <w:t>(Indispensable)</w:t>
            </w:r>
          </w:p>
        </w:tc>
      </w:tr>
      <w:tr w:rsidR="00014383" w:rsidRPr="00A13F14" w:rsidTr="003C5E49">
        <w:tc>
          <w:tcPr>
            <w:tcW w:w="2909" w:type="dxa"/>
            <w:vAlign w:val="center"/>
          </w:tcPr>
          <w:p w:rsidR="00014383" w:rsidRPr="00FE0139" w:rsidRDefault="00014383" w:rsidP="00E44AA5">
            <w:pPr>
              <w:pStyle w:val="Sinespaciado"/>
              <w:jc w:val="center"/>
              <w:rPr>
                <w:rFonts w:ascii="Arial" w:hAnsi="Arial" w:cs="Arial"/>
                <w:b/>
                <w:sz w:val="18"/>
                <w:szCs w:val="18"/>
              </w:rPr>
            </w:pPr>
            <w:r w:rsidRPr="00FE0139">
              <w:rPr>
                <w:rFonts w:ascii="Arial" w:hAnsi="Arial" w:cs="Arial"/>
                <w:b/>
                <w:sz w:val="18"/>
                <w:szCs w:val="18"/>
              </w:rPr>
              <w:t>Experiencia laboral</w:t>
            </w:r>
          </w:p>
        </w:tc>
        <w:tc>
          <w:tcPr>
            <w:tcW w:w="6095" w:type="dxa"/>
            <w:vAlign w:val="center"/>
          </w:tcPr>
          <w:p w:rsidR="00777CA2" w:rsidRPr="00BA005C" w:rsidRDefault="00777CA2" w:rsidP="00BA005C">
            <w:pPr>
              <w:pStyle w:val="Prrafodelista"/>
              <w:ind w:left="367"/>
              <w:jc w:val="both"/>
              <w:rPr>
                <w:b/>
                <w:color w:val="000000"/>
                <w:sz w:val="20"/>
                <w:szCs w:val="20"/>
              </w:rPr>
            </w:pPr>
            <w:r w:rsidRPr="00BA005C">
              <w:rPr>
                <w:b/>
                <w:color w:val="000000"/>
                <w:sz w:val="20"/>
                <w:szCs w:val="20"/>
              </w:rPr>
              <w:t>EXPERIENCIA GENERAL:</w:t>
            </w:r>
          </w:p>
          <w:p w:rsidR="00777CA2" w:rsidRPr="00BA005C" w:rsidRDefault="00777CA2" w:rsidP="00C514B0">
            <w:pPr>
              <w:pStyle w:val="Prrafodelista"/>
              <w:numPr>
                <w:ilvl w:val="0"/>
                <w:numId w:val="13"/>
              </w:numPr>
              <w:tabs>
                <w:tab w:val="clear" w:pos="720"/>
                <w:tab w:val="num" w:pos="337"/>
              </w:tabs>
              <w:ind w:left="367" w:hanging="284"/>
              <w:jc w:val="both"/>
              <w:rPr>
                <w:color w:val="000000"/>
                <w:sz w:val="20"/>
                <w:szCs w:val="20"/>
              </w:rPr>
            </w:pPr>
            <w:r w:rsidRPr="00BA005C">
              <w:rPr>
                <w:color w:val="000000"/>
                <w:sz w:val="20"/>
                <w:szCs w:val="20"/>
              </w:rPr>
              <w:t>Acreditar ex</w:t>
            </w:r>
            <w:r w:rsidR="00F529C0">
              <w:rPr>
                <w:color w:val="000000"/>
                <w:sz w:val="20"/>
                <w:szCs w:val="20"/>
              </w:rPr>
              <w:t>periencia laboral mínima de dos</w:t>
            </w:r>
            <w:r w:rsidRPr="00BA005C">
              <w:rPr>
                <w:color w:val="000000"/>
                <w:sz w:val="20"/>
                <w:szCs w:val="20"/>
              </w:rPr>
              <w:t xml:space="preserve"> (0</w:t>
            </w:r>
            <w:r w:rsidR="00F529C0">
              <w:rPr>
                <w:color w:val="000000"/>
                <w:sz w:val="20"/>
                <w:szCs w:val="20"/>
              </w:rPr>
              <w:t>2</w:t>
            </w:r>
            <w:r w:rsidRPr="00BA005C">
              <w:rPr>
                <w:color w:val="000000"/>
                <w:sz w:val="20"/>
                <w:szCs w:val="20"/>
              </w:rPr>
              <w:t xml:space="preserve">) años, incluyendo el SERUMS. </w:t>
            </w:r>
            <w:r w:rsidRPr="00F1418D">
              <w:rPr>
                <w:b/>
                <w:color w:val="000000"/>
                <w:sz w:val="20"/>
                <w:szCs w:val="20"/>
              </w:rPr>
              <w:t>(Indispensable)</w:t>
            </w:r>
          </w:p>
          <w:p w:rsidR="00777CA2" w:rsidRPr="00BA005C" w:rsidRDefault="00777CA2" w:rsidP="00BA005C">
            <w:pPr>
              <w:pStyle w:val="Prrafodelista"/>
              <w:ind w:left="367"/>
              <w:jc w:val="both"/>
              <w:rPr>
                <w:color w:val="000000"/>
                <w:sz w:val="20"/>
                <w:szCs w:val="20"/>
              </w:rPr>
            </w:pPr>
            <w:r w:rsidRPr="00BA005C">
              <w:rPr>
                <w:b/>
                <w:color w:val="000000"/>
                <w:sz w:val="20"/>
                <w:szCs w:val="20"/>
              </w:rPr>
              <w:t>EXPERIENCIA ESPECÍFICA</w:t>
            </w:r>
            <w:r w:rsidRPr="00BA005C">
              <w:rPr>
                <w:color w:val="000000"/>
                <w:sz w:val="20"/>
                <w:szCs w:val="20"/>
              </w:rPr>
              <w:t>:</w:t>
            </w:r>
          </w:p>
          <w:p w:rsidR="00777CA2" w:rsidRPr="00BA005C" w:rsidRDefault="00F529C0" w:rsidP="00C514B0">
            <w:pPr>
              <w:pStyle w:val="Prrafodelista"/>
              <w:numPr>
                <w:ilvl w:val="0"/>
                <w:numId w:val="13"/>
              </w:numPr>
              <w:tabs>
                <w:tab w:val="clear" w:pos="720"/>
                <w:tab w:val="num" w:pos="337"/>
              </w:tabs>
              <w:ind w:left="367" w:hanging="284"/>
              <w:jc w:val="both"/>
              <w:rPr>
                <w:color w:val="000000"/>
                <w:sz w:val="20"/>
                <w:szCs w:val="20"/>
              </w:rPr>
            </w:pPr>
            <w:r>
              <w:rPr>
                <w:color w:val="000000"/>
                <w:sz w:val="20"/>
                <w:szCs w:val="20"/>
              </w:rPr>
              <w:t>Acreditar un (01) año</w:t>
            </w:r>
            <w:r w:rsidR="00777CA2" w:rsidRPr="00BA005C">
              <w:rPr>
                <w:color w:val="000000"/>
                <w:sz w:val="20"/>
                <w:szCs w:val="20"/>
              </w:rPr>
              <w:t xml:space="preserve"> en el desempeño de funciones afines al puesto, con posterioridad a la obtención del Título Profesional, excluyendo el SERUMS. </w:t>
            </w:r>
            <w:r w:rsidR="00777CA2" w:rsidRPr="00F1418D">
              <w:rPr>
                <w:b/>
                <w:color w:val="000000"/>
                <w:sz w:val="20"/>
                <w:szCs w:val="20"/>
              </w:rPr>
              <w:t>(Indispensable)</w:t>
            </w:r>
          </w:p>
          <w:p w:rsidR="00777CA2" w:rsidRPr="00BA005C" w:rsidRDefault="00777CA2" w:rsidP="00BA005C">
            <w:pPr>
              <w:pStyle w:val="Prrafodelista"/>
              <w:ind w:left="367"/>
              <w:jc w:val="both"/>
              <w:rPr>
                <w:color w:val="000000"/>
                <w:sz w:val="20"/>
                <w:szCs w:val="20"/>
              </w:rPr>
            </w:pPr>
            <w:r w:rsidRPr="00BA005C">
              <w:rPr>
                <w:b/>
                <w:color w:val="000000"/>
                <w:sz w:val="20"/>
                <w:szCs w:val="20"/>
              </w:rPr>
              <w:t>EXPERIENCIA EN EL SECTOR PÚBLICO</w:t>
            </w:r>
            <w:r w:rsidRPr="00BA005C">
              <w:rPr>
                <w:color w:val="000000"/>
                <w:sz w:val="20"/>
                <w:szCs w:val="20"/>
              </w:rPr>
              <w:t>:</w:t>
            </w:r>
          </w:p>
          <w:p w:rsidR="00014383" w:rsidRPr="003661BE" w:rsidRDefault="00777CA2" w:rsidP="003661BE">
            <w:pPr>
              <w:pStyle w:val="Prrafodelista"/>
              <w:numPr>
                <w:ilvl w:val="0"/>
                <w:numId w:val="13"/>
              </w:numPr>
              <w:tabs>
                <w:tab w:val="clear" w:pos="720"/>
                <w:tab w:val="num" w:pos="337"/>
              </w:tabs>
              <w:ind w:left="367" w:hanging="284"/>
              <w:jc w:val="both"/>
              <w:rPr>
                <w:color w:val="000000"/>
                <w:sz w:val="20"/>
                <w:szCs w:val="20"/>
              </w:rPr>
            </w:pPr>
            <w:r w:rsidRPr="003661BE">
              <w:rPr>
                <w:color w:val="000000"/>
                <w:sz w:val="20"/>
                <w:szCs w:val="20"/>
              </w:rPr>
              <w:t xml:space="preserve">Acreditar un (01) año de SERUMS. </w:t>
            </w:r>
            <w:r w:rsidRPr="003661BE">
              <w:rPr>
                <w:b/>
                <w:color w:val="000000"/>
                <w:sz w:val="20"/>
                <w:szCs w:val="20"/>
              </w:rPr>
              <w:t>(Indispensable)</w:t>
            </w:r>
          </w:p>
          <w:p w:rsidR="003661BE" w:rsidRPr="003661BE" w:rsidRDefault="003661BE" w:rsidP="003661BE">
            <w:pPr>
              <w:pStyle w:val="Prrafodelista"/>
              <w:ind w:left="367"/>
              <w:jc w:val="both"/>
              <w:rPr>
                <w:color w:val="000000"/>
                <w:sz w:val="20"/>
                <w:szCs w:val="20"/>
              </w:rPr>
            </w:pPr>
          </w:p>
          <w:p w:rsidR="00014383" w:rsidRPr="009B4A09" w:rsidRDefault="00014383" w:rsidP="00BA005C">
            <w:pPr>
              <w:pStyle w:val="Prrafodelista"/>
              <w:snapToGrid w:val="0"/>
              <w:ind w:left="346"/>
              <w:contextualSpacing/>
              <w:jc w:val="both"/>
              <w:rPr>
                <w:sz w:val="20"/>
                <w:szCs w:val="20"/>
              </w:rPr>
            </w:pPr>
            <w:r w:rsidRPr="009B4A09">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14383" w:rsidRPr="00FE0139" w:rsidRDefault="00014383" w:rsidP="00BA005C">
            <w:pPr>
              <w:pStyle w:val="Prrafodelista"/>
              <w:snapToGrid w:val="0"/>
              <w:ind w:left="332" w:firstLine="14"/>
              <w:contextualSpacing/>
              <w:jc w:val="both"/>
              <w:rPr>
                <w:sz w:val="18"/>
                <w:szCs w:val="18"/>
                <w:lang w:val="es-MX"/>
              </w:rPr>
            </w:pPr>
            <w:r w:rsidRPr="009B4A09">
              <w:rPr>
                <w:sz w:val="20"/>
                <w:szCs w:val="20"/>
              </w:rPr>
              <w:t>No se considerará como experiencia laboral: Trabajos Ad Honorem, en domicilio, ni Pasantías.</w:t>
            </w:r>
          </w:p>
        </w:tc>
      </w:tr>
      <w:tr w:rsidR="00014383" w:rsidRPr="00A13F14" w:rsidTr="003C5E49">
        <w:tc>
          <w:tcPr>
            <w:tcW w:w="2909" w:type="dxa"/>
            <w:vAlign w:val="center"/>
          </w:tcPr>
          <w:p w:rsidR="00014383" w:rsidRPr="00FE0139" w:rsidRDefault="00014383" w:rsidP="00E44AA5">
            <w:pPr>
              <w:pStyle w:val="Sinespaciado"/>
              <w:jc w:val="center"/>
              <w:rPr>
                <w:rFonts w:ascii="Arial" w:hAnsi="Arial" w:cs="Arial"/>
                <w:b/>
                <w:sz w:val="18"/>
                <w:szCs w:val="18"/>
              </w:rPr>
            </w:pPr>
            <w:r w:rsidRPr="00FE0139">
              <w:rPr>
                <w:rFonts w:ascii="Arial" w:hAnsi="Arial" w:cs="Arial"/>
                <w:b/>
                <w:sz w:val="18"/>
                <w:szCs w:val="18"/>
              </w:rPr>
              <w:t>Capacitación</w:t>
            </w:r>
          </w:p>
        </w:tc>
        <w:tc>
          <w:tcPr>
            <w:tcW w:w="6095" w:type="dxa"/>
            <w:vAlign w:val="center"/>
          </w:tcPr>
          <w:p w:rsidR="0017088D" w:rsidRPr="004445B8" w:rsidRDefault="00014383" w:rsidP="00806EFF">
            <w:pPr>
              <w:pStyle w:val="Prrafodelista"/>
              <w:numPr>
                <w:ilvl w:val="0"/>
                <w:numId w:val="13"/>
              </w:numPr>
              <w:tabs>
                <w:tab w:val="clear" w:pos="720"/>
                <w:tab w:val="num" w:pos="337"/>
              </w:tabs>
              <w:ind w:left="367" w:hanging="284"/>
              <w:jc w:val="both"/>
              <w:rPr>
                <w:b/>
                <w:color w:val="0D0D0D" w:themeColor="text1" w:themeTint="F2"/>
                <w:sz w:val="20"/>
                <w:szCs w:val="20"/>
              </w:rPr>
            </w:pPr>
            <w:r w:rsidRPr="004445B8">
              <w:rPr>
                <w:color w:val="0D0D0D" w:themeColor="text1" w:themeTint="F2"/>
                <w:sz w:val="20"/>
                <w:szCs w:val="20"/>
              </w:rPr>
              <w:t xml:space="preserve">Acreditar actividades de capacitación y/o actualización profesional afines al servicio convocado, como mínimo de </w:t>
            </w:r>
            <w:r w:rsidR="00777CA2" w:rsidRPr="004445B8">
              <w:rPr>
                <w:color w:val="0D0D0D" w:themeColor="text1" w:themeTint="F2"/>
                <w:sz w:val="20"/>
                <w:szCs w:val="20"/>
              </w:rPr>
              <w:t xml:space="preserve">51 </w:t>
            </w:r>
            <w:r w:rsidRPr="004445B8">
              <w:rPr>
                <w:color w:val="0D0D0D" w:themeColor="text1" w:themeTint="F2"/>
                <w:sz w:val="20"/>
                <w:szCs w:val="20"/>
              </w:rPr>
              <w:t>horas</w:t>
            </w:r>
            <w:r w:rsidR="0017088D" w:rsidRPr="004445B8">
              <w:rPr>
                <w:color w:val="0D0D0D" w:themeColor="text1" w:themeTint="F2"/>
                <w:sz w:val="20"/>
                <w:szCs w:val="20"/>
              </w:rPr>
              <w:t>, realizadas a partir del año 2013 a la fecha.</w:t>
            </w:r>
            <w:r w:rsidR="004445B8" w:rsidRPr="004445B8">
              <w:rPr>
                <w:b/>
                <w:color w:val="000000"/>
                <w:sz w:val="20"/>
                <w:szCs w:val="20"/>
              </w:rPr>
              <w:t xml:space="preserve"> (Indispensable)</w:t>
            </w:r>
          </w:p>
          <w:p w:rsidR="00014383" w:rsidRPr="004445B8" w:rsidRDefault="00014383" w:rsidP="00806EFF">
            <w:pPr>
              <w:pStyle w:val="Prrafodelista"/>
              <w:numPr>
                <w:ilvl w:val="0"/>
                <w:numId w:val="13"/>
              </w:numPr>
              <w:tabs>
                <w:tab w:val="clear" w:pos="720"/>
                <w:tab w:val="num" w:pos="337"/>
              </w:tabs>
              <w:ind w:left="367" w:hanging="284"/>
              <w:jc w:val="both"/>
              <w:rPr>
                <w:b/>
                <w:color w:val="0D0D0D" w:themeColor="text1" w:themeTint="F2"/>
                <w:sz w:val="20"/>
                <w:szCs w:val="20"/>
              </w:rPr>
            </w:pPr>
            <w:r w:rsidRPr="004445B8">
              <w:rPr>
                <w:color w:val="0D0D0D" w:themeColor="text1" w:themeTint="F2"/>
                <w:sz w:val="20"/>
                <w:szCs w:val="20"/>
              </w:rPr>
              <w:t xml:space="preserve"> </w:t>
            </w:r>
            <w:r w:rsidR="0017088D" w:rsidRPr="004445B8">
              <w:rPr>
                <w:color w:val="0D0D0D" w:themeColor="text1" w:themeTint="F2"/>
                <w:sz w:val="20"/>
                <w:szCs w:val="20"/>
              </w:rPr>
              <w:t>Acreditar curso</w:t>
            </w:r>
            <w:r w:rsidR="00710076" w:rsidRPr="004445B8">
              <w:rPr>
                <w:color w:val="0D0D0D" w:themeColor="text1" w:themeTint="F2"/>
                <w:sz w:val="20"/>
                <w:szCs w:val="20"/>
              </w:rPr>
              <w:t xml:space="preserve"> en Auditoria Médica</w:t>
            </w:r>
            <w:r w:rsidR="0017088D" w:rsidRPr="004445B8">
              <w:rPr>
                <w:color w:val="0D0D0D" w:themeColor="text1" w:themeTint="F2"/>
                <w:sz w:val="20"/>
                <w:szCs w:val="20"/>
              </w:rPr>
              <w:t xml:space="preserve">, </w:t>
            </w:r>
            <w:r w:rsidR="00C556F1" w:rsidRPr="004445B8">
              <w:rPr>
                <w:color w:val="0D0D0D" w:themeColor="text1" w:themeTint="F2"/>
                <w:sz w:val="20"/>
                <w:szCs w:val="20"/>
              </w:rPr>
              <w:t xml:space="preserve">emitido </w:t>
            </w:r>
            <w:r w:rsidR="0017088D" w:rsidRPr="004445B8">
              <w:rPr>
                <w:color w:val="0D0D0D" w:themeColor="text1" w:themeTint="F2"/>
                <w:sz w:val="20"/>
                <w:szCs w:val="20"/>
              </w:rPr>
              <w:t>por Universidad (Facultad de Medicina H</w:t>
            </w:r>
            <w:r w:rsidR="001023BC" w:rsidRPr="004445B8">
              <w:rPr>
                <w:color w:val="0D0D0D" w:themeColor="text1" w:themeTint="F2"/>
                <w:sz w:val="20"/>
                <w:szCs w:val="20"/>
              </w:rPr>
              <w:t>umana</w:t>
            </w:r>
            <w:r w:rsidR="0017088D" w:rsidRPr="004445B8">
              <w:rPr>
                <w:color w:val="0D0D0D" w:themeColor="text1" w:themeTint="F2"/>
                <w:sz w:val="20"/>
                <w:szCs w:val="20"/>
              </w:rPr>
              <w:t>) y/o Colegio Médico del Perú,</w:t>
            </w:r>
            <w:r w:rsidR="001023BC" w:rsidRPr="004445B8">
              <w:rPr>
                <w:color w:val="0D0D0D" w:themeColor="text1" w:themeTint="F2"/>
                <w:sz w:val="20"/>
                <w:szCs w:val="20"/>
              </w:rPr>
              <w:t xml:space="preserve"> realizadas</w:t>
            </w:r>
            <w:r w:rsidR="00EE7E38" w:rsidRPr="004445B8">
              <w:rPr>
                <w:color w:val="0D0D0D" w:themeColor="text1" w:themeTint="F2"/>
                <w:sz w:val="20"/>
                <w:szCs w:val="20"/>
              </w:rPr>
              <w:t xml:space="preserve"> a partir del año 2013</w:t>
            </w:r>
            <w:r w:rsidRPr="004445B8">
              <w:rPr>
                <w:color w:val="0D0D0D" w:themeColor="text1" w:themeTint="F2"/>
                <w:sz w:val="20"/>
                <w:szCs w:val="20"/>
              </w:rPr>
              <w:t xml:space="preserve"> a la fecha. </w:t>
            </w:r>
            <w:r w:rsidRPr="004445B8">
              <w:rPr>
                <w:b/>
                <w:color w:val="0D0D0D" w:themeColor="text1" w:themeTint="F2"/>
                <w:sz w:val="20"/>
                <w:szCs w:val="20"/>
              </w:rPr>
              <w:t>(Indispensable)</w:t>
            </w:r>
          </w:p>
          <w:p w:rsidR="00777CA2" w:rsidRPr="004445B8" w:rsidRDefault="00777CA2" w:rsidP="00C556F1">
            <w:pPr>
              <w:pStyle w:val="Prrafodelista"/>
              <w:numPr>
                <w:ilvl w:val="0"/>
                <w:numId w:val="13"/>
              </w:numPr>
              <w:tabs>
                <w:tab w:val="clear" w:pos="720"/>
                <w:tab w:val="num" w:pos="337"/>
              </w:tabs>
              <w:ind w:left="367" w:hanging="284"/>
              <w:jc w:val="both"/>
              <w:rPr>
                <w:color w:val="0D0D0D" w:themeColor="text1" w:themeTint="F2"/>
                <w:sz w:val="20"/>
                <w:szCs w:val="20"/>
              </w:rPr>
            </w:pPr>
            <w:r w:rsidRPr="004445B8">
              <w:rPr>
                <w:color w:val="0D0D0D" w:themeColor="text1" w:themeTint="F2"/>
                <w:sz w:val="20"/>
                <w:szCs w:val="20"/>
              </w:rPr>
              <w:t xml:space="preserve">Contar con Registro de Auditor emitido por el Colegio Médico del Perú. </w:t>
            </w:r>
            <w:r w:rsidRPr="004445B8">
              <w:rPr>
                <w:b/>
                <w:color w:val="0D0D0D" w:themeColor="text1" w:themeTint="F2"/>
                <w:sz w:val="20"/>
                <w:szCs w:val="20"/>
              </w:rPr>
              <w:t>(</w:t>
            </w:r>
            <w:r w:rsidR="00C556F1" w:rsidRPr="004445B8">
              <w:rPr>
                <w:b/>
                <w:color w:val="0D0D0D" w:themeColor="text1" w:themeTint="F2"/>
                <w:sz w:val="20"/>
                <w:szCs w:val="20"/>
              </w:rPr>
              <w:t>Deseable</w:t>
            </w:r>
            <w:r w:rsidRPr="004445B8">
              <w:rPr>
                <w:b/>
                <w:color w:val="0D0D0D" w:themeColor="text1" w:themeTint="F2"/>
                <w:sz w:val="20"/>
                <w:szCs w:val="20"/>
              </w:rPr>
              <w:t>)</w:t>
            </w:r>
          </w:p>
        </w:tc>
      </w:tr>
      <w:tr w:rsidR="00014383" w:rsidRPr="003A6FAC" w:rsidTr="003C5E49">
        <w:tc>
          <w:tcPr>
            <w:tcW w:w="2909" w:type="dxa"/>
            <w:vAlign w:val="center"/>
          </w:tcPr>
          <w:p w:rsidR="00014383" w:rsidRPr="003A6FAC" w:rsidRDefault="00014383" w:rsidP="00E44AA5">
            <w:pPr>
              <w:pStyle w:val="Sinespaciado"/>
              <w:jc w:val="center"/>
              <w:rPr>
                <w:rFonts w:ascii="Arial" w:hAnsi="Arial" w:cs="Arial"/>
                <w:b/>
                <w:sz w:val="18"/>
                <w:szCs w:val="18"/>
              </w:rPr>
            </w:pPr>
            <w:r w:rsidRPr="003A6FAC">
              <w:rPr>
                <w:rFonts w:ascii="Arial" w:hAnsi="Arial" w:cs="Arial"/>
                <w:b/>
                <w:sz w:val="18"/>
                <w:szCs w:val="18"/>
              </w:rPr>
              <w:t>Conocimientos complementarios para el puesto y/o cargo</w:t>
            </w:r>
          </w:p>
        </w:tc>
        <w:tc>
          <w:tcPr>
            <w:tcW w:w="6095" w:type="dxa"/>
            <w:vAlign w:val="center"/>
          </w:tcPr>
          <w:p w:rsidR="00014383" w:rsidRPr="00777CA2" w:rsidRDefault="00014383" w:rsidP="00C514B0">
            <w:pPr>
              <w:pStyle w:val="Prrafodelista"/>
              <w:numPr>
                <w:ilvl w:val="0"/>
                <w:numId w:val="13"/>
              </w:numPr>
              <w:tabs>
                <w:tab w:val="clear" w:pos="720"/>
                <w:tab w:val="num" w:pos="337"/>
              </w:tabs>
              <w:ind w:left="367" w:hanging="284"/>
              <w:jc w:val="both"/>
              <w:rPr>
                <w:sz w:val="18"/>
                <w:szCs w:val="18"/>
              </w:rPr>
            </w:pPr>
            <w:r w:rsidRPr="00EE7E38">
              <w:rPr>
                <w:color w:val="000000"/>
                <w:sz w:val="20"/>
                <w:szCs w:val="20"/>
              </w:rPr>
              <w:t xml:space="preserve">Manejo de Ofimática: Word, Excel, Power Point, Internet a nivel Básico. </w:t>
            </w:r>
            <w:r w:rsidRPr="00EE7E38">
              <w:rPr>
                <w:b/>
                <w:color w:val="000000"/>
                <w:sz w:val="20"/>
                <w:szCs w:val="20"/>
              </w:rPr>
              <w:t>(Indispensable)</w:t>
            </w:r>
          </w:p>
        </w:tc>
      </w:tr>
      <w:tr w:rsidR="00014383" w:rsidRPr="003A6FAC" w:rsidTr="003C5E49">
        <w:trPr>
          <w:trHeight w:val="180"/>
        </w:trPr>
        <w:tc>
          <w:tcPr>
            <w:tcW w:w="2909" w:type="dxa"/>
            <w:vAlign w:val="center"/>
          </w:tcPr>
          <w:p w:rsidR="00014383" w:rsidRPr="003A6FAC" w:rsidRDefault="00014383" w:rsidP="00E44AA5">
            <w:pPr>
              <w:jc w:val="center"/>
              <w:rPr>
                <w:rFonts w:cs="Arial"/>
                <w:b/>
                <w:sz w:val="18"/>
                <w:szCs w:val="18"/>
              </w:rPr>
            </w:pPr>
            <w:r w:rsidRPr="003A6FAC">
              <w:rPr>
                <w:rFonts w:cs="Arial"/>
                <w:b/>
                <w:sz w:val="18"/>
                <w:szCs w:val="18"/>
              </w:rPr>
              <w:t>Habilidades o Competencias</w:t>
            </w:r>
          </w:p>
        </w:tc>
        <w:tc>
          <w:tcPr>
            <w:tcW w:w="6095" w:type="dxa"/>
          </w:tcPr>
          <w:p w:rsidR="00014383" w:rsidRPr="001D1196" w:rsidRDefault="00014383" w:rsidP="00EE7E38">
            <w:pPr>
              <w:ind w:left="374" w:hanging="21"/>
              <w:jc w:val="both"/>
              <w:rPr>
                <w:rFonts w:cs="Arial"/>
                <w:bCs/>
                <w:color w:val="0D0D0D" w:themeColor="text1" w:themeTint="F2"/>
                <w:sz w:val="18"/>
                <w:szCs w:val="18"/>
              </w:rPr>
            </w:pPr>
            <w:r w:rsidRPr="001D1196">
              <w:rPr>
                <w:rFonts w:cs="Arial"/>
                <w:b/>
                <w:bCs/>
                <w:color w:val="0D0D0D" w:themeColor="text1" w:themeTint="F2"/>
                <w:sz w:val="18"/>
                <w:szCs w:val="18"/>
              </w:rPr>
              <w:t xml:space="preserve">GENÉRICAS: </w:t>
            </w:r>
            <w:r w:rsidRPr="001D1196">
              <w:rPr>
                <w:rFonts w:cs="Arial"/>
                <w:bCs/>
                <w:color w:val="0D0D0D" w:themeColor="text1" w:themeTint="F2"/>
                <w:sz w:val="18"/>
                <w:szCs w:val="18"/>
              </w:rPr>
              <w:t>Actitud de servicio, ética e integridad, compromiso y responsabilidad, orientación a resultados, trabajo en equipo.</w:t>
            </w:r>
          </w:p>
          <w:p w:rsidR="00014383" w:rsidRPr="003A6FAC" w:rsidRDefault="00014383" w:rsidP="00EE7E38">
            <w:pPr>
              <w:ind w:left="402" w:hanging="42"/>
              <w:jc w:val="both"/>
              <w:rPr>
                <w:rFonts w:cs="Arial"/>
                <w:sz w:val="18"/>
                <w:szCs w:val="18"/>
              </w:rPr>
            </w:pPr>
            <w:r w:rsidRPr="003A6FAC">
              <w:rPr>
                <w:rFonts w:cs="Arial"/>
                <w:b/>
                <w:bCs/>
                <w:sz w:val="18"/>
                <w:szCs w:val="18"/>
              </w:rPr>
              <w:t>ESPECÍFICAS:</w:t>
            </w:r>
            <w:r w:rsidRPr="003A6FAC">
              <w:rPr>
                <w:rFonts w:cs="Arial"/>
                <w:sz w:val="18"/>
                <w:szCs w:val="18"/>
              </w:rPr>
              <w:t xml:space="preserve"> Pensamiento estratégico, comunicación efectiva, planificación y organización, capacidad de análisis y capacidad de respuesta al cambio.</w:t>
            </w:r>
          </w:p>
        </w:tc>
      </w:tr>
      <w:tr w:rsidR="00847C93" w:rsidRPr="003A6FAC" w:rsidTr="00BA005C">
        <w:trPr>
          <w:trHeight w:val="350"/>
        </w:trPr>
        <w:tc>
          <w:tcPr>
            <w:tcW w:w="2909" w:type="dxa"/>
            <w:vAlign w:val="center"/>
          </w:tcPr>
          <w:p w:rsidR="00847C93" w:rsidRPr="00CF0CC8" w:rsidRDefault="00847C93" w:rsidP="00847C93">
            <w:pPr>
              <w:jc w:val="center"/>
              <w:rPr>
                <w:rFonts w:cs="Arial"/>
                <w:b/>
                <w:sz w:val="19"/>
                <w:szCs w:val="19"/>
              </w:rPr>
            </w:pPr>
            <w:r w:rsidRPr="00CF0CC8">
              <w:rPr>
                <w:rFonts w:cs="Arial"/>
                <w:b/>
                <w:sz w:val="19"/>
                <w:szCs w:val="19"/>
              </w:rPr>
              <w:t>Motivo de Contratación</w:t>
            </w:r>
          </w:p>
        </w:tc>
        <w:tc>
          <w:tcPr>
            <w:tcW w:w="6095" w:type="dxa"/>
            <w:vAlign w:val="center"/>
          </w:tcPr>
          <w:p w:rsidR="00847C93" w:rsidRPr="00CF0CC8" w:rsidRDefault="00EE7E38" w:rsidP="00C514B0">
            <w:pPr>
              <w:numPr>
                <w:ilvl w:val="0"/>
                <w:numId w:val="14"/>
              </w:numPr>
              <w:tabs>
                <w:tab w:val="clear" w:pos="360"/>
              </w:tabs>
              <w:ind w:left="334" w:hanging="308"/>
              <w:jc w:val="both"/>
              <w:rPr>
                <w:rFonts w:cs="Arial"/>
                <w:sz w:val="19"/>
                <w:szCs w:val="19"/>
                <w:lang w:val="es-MX"/>
              </w:rPr>
            </w:pPr>
            <w:r>
              <w:rPr>
                <w:rFonts w:cs="Arial"/>
                <w:sz w:val="19"/>
                <w:szCs w:val="19"/>
                <w:lang w:val="es-MX"/>
              </w:rPr>
              <w:t xml:space="preserve"> </w:t>
            </w:r>
            <w:r w:rsidR="00847C93">
              <w:rPr>
                <w:rFonts w:cs="Arial"/>
                <w:sz w:val="19"/>
                <w:szCs w:val="19"/>
                <w:lang w:val="es-MX"/>
              </w:rPr>
              <w:t>Por Reemplazo.</w:t>
            </w:r>
          </w:p>
        </w:tc>
      </w:tr>
    </w:tbl>
    <w:p w:rsidR="00014383" w:rsidRDefault="00014383" w:rsidP="00014383">
      <w:pPr>
        <w:ind w:left="300"/>
        <w:jc w:val="both"/>
        <w:rPr>
          <w:b/>
          <w:sz w:val="16"/>
          <w:szCs w:val="16"/>
        </w:rPr>
      </w:pPr>
    </w:p>
    <w:p w:rsidR="003661BE" w:rsidRDefault="005F45C2" w:rsidP="005F45C2">
      <w:pPr>
        <w:pStyle w:val="Sinespaciado"/>
        <w:rPr>
          <w:rFonts w:ascii="Arial" w:hAnsi="Arial" w:cs="Arial"/>
          <w:b/>
          <w:sz w:val="20"/>
        </w:rPr>
      </w:pPr>
      <w:r>
        <w:rPr>
          <w:rFonts w:ascii="Arial" w:hAnsi="Arial" w:cs="Arial"/>
          <w:b/>
          <w:sz w:val="20"/>
        </w:rPr>
        <w:t xml:space="preserve">  </w:t>
      </w:r>
    </w:p>
    <w:p w:rsidR="00777CA2" w:rsidRDefault="003661BE" w:rsidP="005F45C2">
      <w:pPr>
        <w:pStyle w:val="Sinespaciado"/>
        <w:rPr>
          <w:rFonts w:ascii="Arial" w:hAnsi="Arial" w:cs="Arial"/>
          <w:b/>
          <w:sz w:val="20"/>
        </w:rPr>
      </w:pPr>
      <w:r>
        <w:rPr>
          <w:rFonts w:ascii="Arial" w:hAnsi="Arial" w:cs="Arial"/>
          <w:b/>
          <w:sz w:val="20"/>
        </w:rPr>
        <w:t xml:space="preserve">  </w:t>
      </w:r>
      <w:r w:rsidR="00BA005C">
        <w:rPr>
          <w:rFonts w:ascii="Arial" w:hAnsi="Arial" w:cs="Arial"/>
          <w:b/>
          <w:sz w:val="20"/>
        </w:rPr>
        <w:t xml:space="preserve"> </w:t>
      </w:r>
      <w:r w:rsidR="00C556F1">
        <w:rPr>
          <w:rFonts w:ascii="Arial" w:hAnsi="Arial" w:cs="Arial"/>
          <w:b/>
          <w:sz w:val="20"/>
        </w:rPr>
        <w:t xml:space="preserve">   </w:t>
      </w:r>
      <w:r w:rsidR="008E60BE">
        <w:rPr>
          <w:rFonts w:ascii="Arial" w:hAnsi="Arial" w:cs="Arial"/>
          <w:b/>
          <w:sz w:val="20"/>
        </w:rPr>
        <w:t>ASI</w:t>
      </w:r>
      <w:r w:rsidR="00860168">
        <w:rPr>
          <w:rFonts w:ascii="Arial" w:hAnsi="Arial" w:cs="Arial"/>
          <w:b/>
          <w:sz w:val="20"/>
        </w:rPr>
        <w:t>S</w:t>
      </w:r>
      <w:r w:rsidR="008E60BE">
        <w:rPr>
          <w:rFonts w:ascii="Arial" w:hAnsi="Arial" w:cs="Arial"/>
          <w:b/>
          <w:sz w:val="20"/>
        </w:rPr>
        <w:t>TENTE SOCIAL Y/O TRABAJADORA SOCIAL</w:t>
      </w:r>
      <w:r w:rsidR="003F331F" w:rsidRPr="00484681">
        <w:rPr>
          <w:rFonts w:ascii="Arial" w:hAnsi="Arial" w:cs="Arial"/>
          <w:b/>
          <w:sz w:val="20"/>
        </w:rPr>
        <w:t xml:space="preserve"> (</w:t>
      </w:r>
      <w:r w:rsidR="008E60BE">
        <w:rPr>
          <w:rFonts w:ascii="Arial" w:hAnsi="Arial" w:cs="Arial"/>
          <w:b/>
          <w:sz w:val="20"/>
        </w:rPr>
        <w:t>P2ASS</w:t>
      </w:r>
      <w:r w:rsidR="00014383" w:rsidRPr="00484681">
        <w:rPr>
          <w:rFonts w:ascii="Arial" w:hAnsi="Arial" w:cs="Arial"/>
          <w:b/>
          <w:sz w:val="20"/>
        </w:rPr>
        <w:t>-0</w:t>
      </w:r>
      <w:r w:rsidR="00EE4DC3">
        <w:rPr>
          <w:rFonts w:ascii="Arial" w:hAnsi="Arial" w:cs="Arial"/>
          <w:b/>
          <w:sz w:val="20"/>
        </w:rPr>
        <w:t>05</w:t>
      </w:r>
      <w:r w:rsidR="00014383" w:rsidRPr="00484681">
        <w:rPr>
          <w:rFonts w:ascii="Arial" w:hAnsi="Arial" w:cs="Arial"/>
          <w:b/>
          <w:sz w:val="20"/>
        </w:rPr>
        <w:t>)</w:t>
      </w:r>
    </w:p>
    <w:p w:rsidR="005F45C2" w:rsidRPr="00484681" w:rsidRDefault="005F45C2" w:rsidP="005F45C2">
      <w:pPr>
        <w:pStyle w:val="Sinespaciado"/>
        <w:rPr>
          <w:rFonts w:ascii="Arial" w:hAnsi="Arial" w:cs="Arial"/>
          <w:b/>
          <w:sz w:val="20"/>
        </w:rPr>
      </w:pPr>
    </w:p>
    <w:tbl>
      <w:tblPr>
        <w:tblW w:w="898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061"/>
      </w:tblGrid>
      <w:tr w:rsidR="00014383" w:rsidRPr="00CF2A70" w:rsidTr="003661BE">
        <w:trPr>
          <w:trHeight w:val="404"/>
        </w:trPr>
        <w:tc>
          <w:tcPr>
            <w:tcW w:w="2923" w:type="dxa"/>
            <w:shd w:val="clear" w:color="auto" w:fill="F2F2F2" w:themeFill="background1" w:themeFillShade="F2"/>
            <w:vAlign w:val="center"/>
          </w:tcPr>
          <w:p w:rsidR="00014383" w:rsidRPr="00653C6D" w:rsidRDefault="00014383" w:rsidP="00F06541">
            <w:pPr>
              <w:jc w:val="center"/>
              <w:rPr>
                <w:rFonts w:cs="Arial"/>
                <w:b/>
                <w:sz w:val="18"/>
                <w:szCs w:val="18"/>
              </w:rPr>
            </w:pPr>
            <w:r w:rsidRPr="00653C6D">
              <w:rPr>
                <w:rFonts w:cs="Arial"/>
                <w:b/>
                <w:sz w:val="18"/>
                <w:szCs w:val="18"/>
              </w:rPr>
              <w:t>REQUISITOS</w:t>
            </w:r>
            <w:r w:rsidR="00F06541">
              <w:rPr>
                <w:rFonts w:cs="Arial"/>
                <w:b/>
                <w:sz w:val="18"/>
                <w:szCs w:val="18"/>
              </w:rPr>
              <w:t xml:space="preserve"> </w:t>
            </w:r>
            <w:r w:rsidRPr="00653C6D">
              <w:rPr>
                <w:rFonts w:cs="Arial"/>
                <w:b/>
                <w:sz w:val="18"/>
                <w:szCs w:val="18"/>
              </w:rPr>
              <w:t>ESPECÍFICOS</w:t>
            </w:r>
          </w:p>
        </w:tc>
        <w:tc>
          <w:tcPr>
            <w:tcW w:w="6061" w:type="dxa"/>
            <w:shd w:val="clear" w:color="auto" w:fill="F2F2F2" w:themeFill="background1" w:themeFillShade="F2"/>
            <w:vAlign w:val="center"/>
          </w:tcPr>
          <w:p w:rsidR="00014383" w:rsidRPr="00653C6D" w:rsidRDefault="00014383" w:rsidP="00E44AA5">
            <w:pPr>
              <w:jc w:val="center"/>
              <w:rPr>
                <w:rFonts w:cs="Arial"/>
                <w:b/>
                <w:sz w:val="18"/>
                <w:szCs w:val="18"/>
              </w:rPr>
            </w:pPr>
            <w:r w:rsidRPr="00653C6D">
              <w:rPr>
                <w:rFonts w:cs="Arial"/>
                <w:b/>
                <w:sz w:val="18"/>
                <w:szCs w:val="18"/>
              </w:rPr>
              <w:t>DETALLE</w:t>
            </w:r>
          </w:p>
        </w:tc>
      </w:tr>
      <w:tr w:rsidR="00014383" w:rsidRPr="00E72A38" w:rsidTr="003661BE">
        <w:tc>
          <w:tcPr>
            <w:tcW w:w="2923" w:type="dxa"/>
            <w:tcBorders>
              <w:bottom w:val="single" w:sz="4" w:space="0" w:color="auto"/>
            </w:tcBorders>
            <w:vAlign w:val="center"/>
          </w:tcPr>
          <w:p w:rsidR="00014383" w:rsidRPr="00976A6E" w:rsidRDefault="00014383" w:rsidP="00E44AA5">
            <w:pPr>
              <w:jc w:val="center"/>
              <w:rPr>
                <w:rFonts w:cs="Arial"/>
                <w:b/>
                <w:sz w:val="18"/>
                <w:szCs w:val="18"/>
              </w:rPr>
            </w:pPr>
            <w:r w:rsidRPr="00976A6E">
              <w:rPr>
                <w:rFonts w:cs="Arial"/>
                <w:b/>
                <w:sz w:val="18"/>
                <w:szCs w:val="18"/>
              </w:rPr>
              <w:t>Formación General</w:t>
            </w:r>
          </w:p>
        </w:tc>
        <w:tc>
          <w:tcPr>
            <w:tcW w:w="6061" w:type="dxa"/>
            <w:tcBorders>
              <w:bottom w:val="single" w:sz="4" w:space="0" w:color="auto"/>
            </w:tcBorders>
          </w:tcPr>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Presentar copia simple de Título Profesional Universitario de </w:t>
            </w:r>
            <w:r w:rsidR="007253F4">
              <w:rPr>
                <w:color w:val="000000"/>
                <w:sz w:val="20"/>
                <w:szCs w:val="20"/>
              </w:rPr>
              <w:t xml:space="preserve">Asistente Social y/o Trabajadora Social </w:t>
            </w:r>
            <w:r w:rsidRPr="00114A4B">
              <w:rPr>
                <w:color w:val="000000"/>
                <w:sz w:val="20"/>
                <w:szCs w:val="20"/>
              </w:rPr>
              <w:t xml:space="preserve">y Resolución del SERUMS correspondiente a la profesión. </w:t>
            </w:r>
            <w:r w:rsidRPr="00114A4B">
              <w:rPr>
                <w:b/>
                <w:color w:val="000000"/>
                <w:sz w:val="20"/>
                <w:szCs w:val="20"/>
              </w:rPr>
              <w:t>(Indispensable)</w:t>
            </w:r>
          </w:p>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Contar con colegiatura y habilitación profesional vigente. </w:t>
            </w:r>
            <w:r w:rsidRPr="00114A4B">
              <w:rPr>
                <w:b/>
                <w:color w:val="000000"/>
                <w:sz w:val="20"/>
                <w:szCs w:val="20"/>
              </w:rPr>
              <w:t>(Indispensable)</w:t>
            </w:r>
          </w:p>
        </w:tc>
      </w:tr>
      <w:tr w:rsidR="00014383" w:rsidRPr="00976A6E" w:rsidTr="003661BE">
        <w:tc>
          <w:tcPr>
            <w:tcW w:w="2923" w:type="dxa"/>
            <w:tcBorders>
              <w:bottom w:val="single" w:sz="4" w:space="0" w:color="auto"/>
            </w:tcBorders>
            <w:vAlign w:val="center"/>
          </w:tcPr>
          <w:p w:rsidR="00014383" w:rsidRPr="00976A6E" w:rsidRDefault="00014383" w:rsidP="00E44AA5">
            <w:pPr>
              <w:jc w:val="center"/>
              <w:rPr>
                <w:rFonts w:cs="Arial"/>
                <w:b/>
                <w:sz w:val="18"/>
                <w:szCs w:val="18"/>
              </w:rPr>
            </w:pPr>
            <w:r w:rsidRPr="00976A6E">
              <w:rPr>
                <w:rFonts w:cs="Arial"/>
                <w:b/>
                <w:sz w:val="18"/>
                <w:szCs w:val="18"/>
              </w:rPr>
              <w:t>Experiencia Laboral</w:t>
            </w:r>
          </w:p>
        </w:tc>
        <w:tc>
          <w:tcPr>
            <w:tcW w:w="6061" w:type="dxa"/>
            <w:tcBorders>
              <w:bottom w:val="single" w:sz="4" w:space="0" w:color="auto"/>
            </w:tcBorders>
          </w:tcPr>
          <w:p w:rsidR="00014383" w:rsidRPr="00114A4B" w:rsidRDefault="00014383" w:rsidP="00114A4B">
            <w:pPr>
              <w:pStyle w:val="Prrafodelista"/>
              <w:ind w:left="367"/>
              <w:jc w:val="both"/>
              <w:rPr>
                <w:color w:val="000000"/>
                <w:sz w:val="20"/>
                <w:szCs w:val="20"/>
              </w:rPr>
            </w:pPr>
            <w:r w:rsidRPr="00114A4B">
              <w:rPr>
                <w:b/>
                <w:color w:val="000000"/>
                <w:sz w:val="20"/>
                <w:szCs w:val="20"/>
              </w:rPr>
              <w:t>EXPERIENCIA GENERAL</w:t>
            </w:r>
            <w:r w:rsidRPr="00114A4B">
              <w:rPr>
                <w:color w:val="000000"/>
                <w:sz w:val="20"/>
                <w:szCs w:val="20"/>
              </w:rPr>
              <w:t>:</w:t>
            </w:r>
          </w:p>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Acreditar experiencia laboral mínima de dos (02) años (incluyendo el SERUMS). </w:t>
            </w:r>
            <w:r w:rsidRPr="00B24094">
              <w:rPr>
                <w:b/>
                <w:color w:val="000000"/>
                <w:sz w:val="20"/>
                <w:szCs w:val="20"/>
              </w:rPr>
              <w:t>(Indispensable)</w:t>
            </w:r>
            <w:r w:rsidRPr="00114A4B">
              <w:rPr>
                <w:color w:val="000000"/>
                <w:sz w:val="20"/>
                <w:szCs w:val="20"/>
              </w:rPr>
              <w:t xml:space="preserve"> </w:t>
            </w:r>
          </w:p>
          <w:p w:rsidR="00014383" w:rsidRPr="00114A4B" w:rsidRDefault="00014383" w:rsidP="00114A4B">
            <w:pPr>
              <w:pStyle w:val="Prrafodelista"/>
              <w:ind w:left="367"/>
              <w:jc w:val="both"/>
              <w:rPr>
                <w:b/>
                <w:color w:val="000000"/>
                <w:sz w:val="20"/>
                <w:szCs w:val="20"/>
              </w:rPr>
            </w:pPr>
            <w:r w:rsidRPr="00114A4B">
              <w:rPr>
                <w:b/>
                <w:color w:val="000000"/>
                <w:sz w:val="20"/>
                <w:szCs w:val="20"/>
              </w:rPr>
              <w:t>EXPERIENCIA ESPECÍFICA:</w:t>
            </w:r>
          </w:p>
          <w:p w:rsidR="00014383" w:rsidRPr="00B24094" w:rsidRDefault="00014383" w:rsidP="00C514B0">
            <w:pPr>
              <w:pStyle w:val="Prrafodelista"/>
              <w:numPr>
                <w:ilvl w:val="0"/>
                <w:numId w:val="13"/>
              </w:numPr>
              <w:tabs>
                <w:tab w:val="clear" w:pos="720"/>
                <w:tab w:val="num" w:pos="337"/>
              </w:tabs>
              <w:ind w:left="367" w:hanging="284"/>
              <w:jc w:val="both"/>
              <w:rPr>
                <w:b/>
                <w:color w:val="000000"/>
                <w:sz w:val="20"/>
                <w:szCs w:val="20"/>
              </w:rPr>
            </w:pPr>
            <w:r w:rsidRPr="00114A4B">
              <w:rPr>
                <w:color w:val="000000"/>
                <w:sz w:val="20"/>
                <w:szCs w:val="20"/>
              </w:rPr>
              <w:t xml:space="preserve">Acreditar un (01) año en el desempeño de funciones afines a la profesión y/o puesto, con posterioridad a la obtención del título profesional y excluyendo el SERUMS. </w:t>
            </w:r>
            <w:r w:rsidRPr="00B24094">
              <w:rPr>
                <w:b/>
                <w:color w:val="000000"/>
                <w:sz w:val="20"/>
                <w:szCs w:val="20"/>
              </w:rPr>
              <w:t>(Indispensable)</w:t>
            </w:r>
          </w:p>
          <w:p w:rsidR="00014383" w:rsidRPr="000E13E7" w:rsidRDefault="00014383" w:rsidP="00114A4B">
            <w:pPr>
              <w:pStyle w:val="Prrafodelista"/>
              <w:ind w:left="367"/>
              <w:jc w:val="both"/>
              <w:rPr>
                <w:b/>
                <w:color w:val="000000"/>
                <w:sz w:val="20"/>
                <w:szCs w:val="20"/>
              </w:rPr>
            </w:pPr>
            <w:r w:rsidRPr="000E13E7">
              <w:rPr>
                <w:b/>
                <w:color w:val="000000"/>
                <w:sz w:val="20"/>
                <w:szCs w:val="20"/>
              </w:rPr>
              <w:t>EXPERIENCIA EN EL SECTOR PÚBLICO:</w:t>
            </w:r>
          </w:p>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Acreditar un (01) año. </w:t>
            </w:r>
            <w:r w:rsidRPr="004445B8">
              <w:rPr>
                <w:b/>
                <w:color w:val="000000"/>
                <w:sz w:val="20"/>
                <w:szCs w:val="20"/>
              </w:rPr>
              <w:t>(Indispensable)</w:t>
            </w:r>
          </w:p>
          <w:p w:rsidR="00847C93" w:rsidRPr="00114A4B" w:rsidRDefault="00847C93" w:rsidP="00114A4B">
            <w:pPr>
              <w:pStyle w:val="Prrafodelista"/>
              <w:ind w:left="367"/>
              <w:jc w:val="both"/>
              <w:rPr>
                <w:color w:val="000000"/>
                <w:sz w:val="20"/>
                <w:szCs w:val="20"/>
              </w:rPr>
            </w:pPr>
          </w:p>
          <w:p w:rsidR="00014383" w:rsidRPr="00114A4B" w:rsidRDefault="00014383" w:rsidP="00114A4B">
            <w:pPr>
              <w:pStyle w:val="Prrafodelista"/>
              <w:ind w:left="367"/>
              <w:jc w:val="both"/>
              <w:rPr>
                <w:color w:val="000000"/>
                <w:sz w:val="20"/>
                <w:szCs w:val="20"/>
              </w:rPr>
            </w:pPr>
            <w:r w:rsidRPr="00114A4B">
              <w:rPr>
                <w:color w:val="00000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14383" w:rsidRPr="00114A4B" w:rsidRDefault="00014383" w:rsidP="00C87159">
            <w:pPr>
              <w:pStyle w:val="Prrafodelista"/>
              <w:ind w:left="367"/>
              <w:jc w:val="both"/>
              <w:rPr>
                <w:color w:val="000000"/>
                <w:sz w:val="20"/>
                <w:szCs w:val="20"/>
              </w:rPr>
            </w:pPr>
            <w:r w:rsidRPr="00114A4B">
              <w:rPr>
                <w:color w:val="000000"/>
                <w:sz w:val="20"/>
                <w:szCs w:val="20"/>
              </w:rPr>
              <w:t>No se considerará como experiencia laboral: Trabajos Ad Honorem, en domicilio, ni Pasantías.</w:t>
            </w:r>
          </w:p>
        </w:tc>
      </w:tr>
      <w:tr w:rsidR="00014383" w:rsidRPr="00976A6E" w:rsidTr="003661BE">
        <w:trPr>
          <w:trHeight w:val="345"/>
        </w:trPr>
        <w:tc>
          <w:tcPr>
            <w:tcW w:w="2923" w:type="dxa"/>
            <w:tcBorders>
              <w:top w:val="single" w:sz="4" w:space="0" w:color="auto"/>
            </w:tcBorders>
            <w:vAlign w:val="center"/>
          </w:tcPr>
          <w:p w:rsidR="00014383" w:rsidRPr="00976A6E" w:rsidRDefault="00014383" w:rsidP="00E44AA5">
            <w:pPr>
              <w:jc w:val="center"/>
              <w:rPr>
                <w:rFonts w:cs="Arial"/>
                <w:b/>
                <w:sz w:val="18"/>
                <w:szCs w:val="18"/>
              </w:rPr>
            </w:pPr>
            <w:r w:rsidRPr="00976A6E">
              <w:rPr>
                <w:rFonts w:cs="Arial"/>
                <w:b/>
                <w:sz w:val="18"/>
                <w:szCs w:val="18"/>
              </w:rPr>
              <w:t>Capacitación</w:t>
            </w:r>
          </w:p>
        </w:tc>
        <w:tc>
          <w:tcPr>
            <w:tcW w:w="6061" w:type="dxa"/>
            <w:tcBorders>
              <w:top w:val="single" w:sz="4" w:space="0" w:color="auto"/>
            </w:tcBorders>
          </w:tcPr>
          <w:p w:rsidR="00014383" w:rsidRPr="00114A4B" w:rsidRDefault="00C210B8"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Acreditar capacitación y/o actividades de actualización profesional afines al servicio convocado, como </w:t>
            </w:r>
            <w:r w:rsidR="00FE0139" w:rsidRPr="00114A4B">
              <w:rPr>
                <w:color w:val="000000"/>
                <w:sz w:val="20"/>
                <w:szCs w:val="20"/>
              </w:rPr>
              <w:t>mínimo de 1</w:t>
            </w:r>
            <w:r w:rsidR="00D452FB" w:rsidRPr="00114A4B">
              <w:rPr>
                <w:color w:val="000000"/>
                <w:sz w:val="20"/>
                <w:szCs w:val="20"/>
              </w:rPr>
              <w:t>0</w:t>
            </w:r>
            <w:r w:rsidR="00FE0139" w:rsidRPr="00114A4B">
              <w:rPr>
                <w:color w:val="000000"/>
                <w:sz w:val="20"/>
                <w:szCs w:val="20"/>
              </w:rPr>
              <w:t>0</w:t>
            </w:r>
            <w:r w:rsidRPr="00114A4B">
              <w:rPr>
                <w:color w:val="000000"/>
                <w:sz w:val="20"/>
                <w:szCs w:val="20"/>
              </w:rPr>
              <w:t xml:space="preserve"> horas, </w:t>
            </w:r>
            <w:r w:rsidR="00860168" w:rsidRPr="00114A4B">
              <w:rPr>
                <w:color w:val="000000"/>
                <w:sz w:val="20"/>
                <w:szCs w:val="20"/>
              </w:rPr>
              <w:t>realizadas a partir del año 2013</w:t>
            </w:r>
            <w:r w:rsidRPr="00114A4B">
              <w:rPr>
                <w:color w:val="000000"/>
                <w:sz w:val="20"/>
                <w:szCs w:val="20"/>
              </w:rPr>
              <w:t xml:space="preserve"> a la fecha. </w:t>
            </w:r>
            <w:r w:rsidRPr="00C87159">
              <w:rPr>
                <w:b/>
                <w:color w:val="000000"/>
                <w:sz w:val="20"/>
                <w:szCs w:val="20"/>
              </w:rPr>
              <w:t>(Indispensable)</w:t>
            </w:r>
          </w:p>
        </w:tc>
      </w:tr>
      <w:tr w:rsidR="00014383" w:rsidRPr="00976A6E" w:rsidTr="003661BE">
        <w:trPr>
          <w:trHeight w:val="308"/>
        </w:trPr>
        <w:tc>
          <w:tcPr>
            <w:tcW w:w="2923" w:type="dxa"/>
            <w:vAlign w:val="center"/>
          </w:tcPr>
          <w:p w:rsidR="00014383" w:rsidRPr="00976A6E" w:rsidRDefault="00014383" w:rsidP="00E44AA5">
            <w:pPr>
              <w:jc w:val="center"/>
              <w:rPr>
                <w:rFonts w:cs="Arial"/>
                <w:b/>
                <w:sz w:val="18"/>
                <w:szCs w:val="18"/>
              </w:rPr>
            </w:pPr>
            <w:r w:rsidRPr="00976A6E">
              <w:rPr>
                <w:rFonts w:cs="Arial"/>
                <w:b/>
                <w:sz w:val="18"/>
                <w:szCs w:val="18"/>
              </w:rPr>
              <w:t>Conocimientos complementarios para el cargo</w:t>
            </w:r>
          </w:p>
        </w:tc>
        <w:tc>
          <w:tcPr>
            <w:tcW w:w="6061" w:type="dxa"/>
          </w:tcPr>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Manejo de Ofimática: Word, Excel, Power Point, Internet a nivel Básico. </w:t>
            </w:r>
            <w:r w:rsidRPr="00B24094">
              <w:rPr>
                <w:b/>
                <w:color w:val="000000"/>
                <w:sz w:val="20"/>
                <w:szCs w:val="20"/>
              </w:rPr>
              <w:t>(Indispensable)</w:t>
            </w:r>
          </w:p>
        </w:tc>
      </w:tr>
      <w:tr w:rsidR="00014383" w:rsidRPr="00F33C9C" w:rsidTr="003661BE">
        <w:trPr>
          <w:trHeight w:val="150"/>
        </w:trPr>
        <w:tc>
          <w:tcPr>
            <w:tcW w:w="2923" w:type="dxa"/>
            <w:vAlign w:val="center"/>
          </w:tcPr>
          <w:p w:rsidR="00014383" w:rsidRPr="00F33C9C" w:rsidRDefault="00014383" w:rsidP="00E44AA5">
            <w:pPr>
              <w:jc w:val="center"/>
              <w:rPr>
                <w:rFonts w:cs="Arial"/>
                <w:b/>
                <w:sz w:val="18"/>
                <w:szCs w:val="18"/>
              </w:rPr>
            </w:pPr>
            <w:r w:rsidRPr="00F33C9C">
              <w:rPr>
                <w:rFonts w:cs="Arial"/>
                <w:b/>
                <w:sz w:val="18"/>
                <w:szCs w:val="18"/>
              </w:rPr>
              <w:t>Habilidades o Competencias</w:t>
            </w:r>
          </w:p>
        </w:tc>
        <w:tc>
          <w:tcPr>
            <w:tcW w:w="6061" w:type="dxa"/>
          </w:tcPr>
          <w:p w:rsidR="00014383" w:rsidRPr="00114A4B" w:rsidRDefault="00014383" w:rsidP="00C87159">
            <w:pPr>
              <w:pStyle w:val="Prrafodelista"/>
              <w:ind w:left="367"/>
              <w:jc w:val="both"/>
              <w:rPr>
                <w:color w:val="000000"/>
                <w:sz w:val="20"/>
                <w:szCs w:val="20"/>
              </w:rPr>
            </w:pPr>
            <w:r w:rsidRPr="00C87159">
              <w:rPr>
                <w:b/>
                <w:color w:val="000000"/>
                <w:sz w:val="20"/>
                <w:szCs w:val="20"/>
              </w:rPr>
              <w:t>GENÉRICAS:</w:t>
            </w:r>
            <w:r w:rsidRPr="00114A4B">
              <w:rPr>
                <w:color w:val="000000"/>
                <w:sz w:val="20"/>
                <w:szCs w:val="20"/>
              </w:rPr>
              <w:t xml:space="preserve"> Actitud de servicio, ética e integridad, compromiso y responsabilidad, orientación a resultados, trabajo en equipo.</w:t>
            </w:r>
          </w:p>
          <w:p w:rsidR="00014383" w:rsidRPr="00114A4B" w:rsidRDefault="00014383" w:rsidP="00C87159">
            <w:pPr>
              <w:pStyle w:val="Prrafodelista"/>
              <w:ind w:left="367"/>
              <w:jc w:val="both"/>
              <w:rPr>
                <w:color w:val="000000"/>
                <w:sz w:val="20"/>
                <w:szCs w:val="20"/>
              </w:rPr>
            </w:pPr>
            <w:r w:rsidRPr="00C87159">
              <w:rPr>
                <w:b/>
                <w:color w:val="000000"/>
                <w:sz w:val="20"/>
                <w:szCs w:val="20"/>
              </w:rPr>
              <w:t>ESPECÍFICAS:</w:t>
            </w:r>
            <w:r w:rsidRPr="00114A4B">
              <w:rPr>
                <w:color w:val="000000"/>
                <w:sz w:val="20"/>
                <w:szCs w:val="20"/>
              </w:rPr>
              <w:t xml:space="preserve"> Pensamiento estratégico, comunicación efectiva, planificación y organización, capacidad de análisis y capacidad de respuesta al cambio.</w:t>
            </w:r>
          </w:p>
        </w:tc>
      </w:tr>
      <w:tr w:rsidR="008E264D" w:rsidRPr="00F33C9C" w:rsidTr="003661BE">
        <w:trPr>
          <w:trHeight w:val="378"/>
        </w:trPr>
        <w:tc>
          <w:tcPr>
            <w:tcW w:w="2923" w:type="dxa"/>
            <w:vAlign w:val="center"/>
          </w:tcPr>
          <w:p w:rsidR="008E264D" w:rsidRPr="00CF0CC8" w:rsidRDefault="008E264D" w:rsidP="008E264D">
            <w:pPr>
              <w:jc w:val="center"/>
              <w:rPr>
                <w:rFonts w:cs="Arial"/>
                <w:b/>
                <w:sz w:val="19"/>
                <w:szCs w:val="19"/>
              </w:rPr>
            </w:pPr>
            <w:r w:rsidRPr="00CF0CC8">
              <w:rPr>
                <w:rFonts w:cs="Arial"/>
                <w:b/>
                <w:sz w:val="19"/>
                <w:szCs w:val="19"/>
              </w:rPr>
              <w:t>Motivo de Contratación</w:t>
            </w:r>
          </w:p>
        </w:tc>
        <w:tc>
          <w:tcPr>
            <w:tcW w:w="6061" w:type="dxa"/>
            <w:vAlign w:val="center"/>
          </w:tcPr>
          <w:p w:rsidR="008E264D" w:rsidRPr="00114A4B" w:rsidRDefault="00C87159" w:rsidP="00C514B0">
            <w:pPr>
              <w:pStyle w:val="Prrafodelista"/>
              <w:numPr>
                <w:ilvl w:val="0"/>
                <w:numId w:val="13"/>
              </w:numPr>
              <w:tabs>
                <w:tab w:val="clear" w:pos="720"/>
                <w:tab w:val="num" w:pos="337"/>
              </w:tabs>
              <w:ind w:left="367" w:hanging="284"/>
              <w:jc w:val="both"/>
              <w:rPr>
                <w:color w:val="000000"/>
                <w:sz w:val="20"/>
                <w:szCs w:val="20"/>
              </w:rPr>
            </w:pPr>
            <w:r>
              <w:rPr>
                <w:color w:val="000000"/>
                <w:sz w:val="20"/>
                <w:szCs w:val="20"/>
              </w:rPr>
              <w:t xml:space="preserve"> </w:t>
            </w:r>
            <w:r w:rsidR="008E264D" w:rsidRPr="00114A4B">
              <w:rPr>
                <w:color w:val="000000"/>
                <w:sz w:val="20"/>
                <w:szCs w:val="20"/>
              </w:rPr>
              <w:t>Por Reemplazo.</w:t>
            </w:r>
          </w:p>
        </w:tc>
      </w:tr>
    </w:tbl>
    <w:p w:rsidR="008C4E8F" w:rsidRDefault="008C4E8F" w:rsidP="008C4E8F"/>
    <w:p w:rsidR="00EE7E38" w:rsidRPr="002300C6" w:rsidRDefault="00EE7E38" w:rsidP="00EE7E38">
      <w:pPr>
        <w:tabs>
          <w:tab w:val="left" w:pos="284"/>
        </w:tabs>
        <w:rPr>
          <w:rFonts w:cs="Arial"/>
          <w:b/>
          <w:sz w:val="20"/>
          <w:lang w:val="es-MX"/>
        </w:rPr>
      </w:pPr>
      <w:r w:rsidRPr="002300C6">
        <w:rPr>
          <w:rFonts w:cs="Arial"/>
          <w:b/>
          <w:sz w:val="20"/>
          <w:lang w:val="es-MX"/>
        </w:rPr>
        <w:t xml:space="preserve">  </w:t>
      </w:r>
      <w:r w:rsidR="00C556F1">
        <w:rPr>
          <w:rFonts w:cs="Arial"/>
          <w:b/>
          <w:sz w:val="20"/>
          <w:lang w:val="es-MX"/>
        </w:rPr>
        <w:t xml:space="preserve">   </w:t>
      </w:r>
      <w:r w:rsidRPr="002300C6">
        <w:rPr>
          <w:rFonts w:cs="Arial"/>
          <w:b/>
          <w:sz w:val="20"/>
          <w:lang w:val="es-MX"/>
        </w:rPr>
        <w:t xml:space="preserve">PROFESIONAL </w:t>
      </w:r>
      <w:r w:rsidR="00BE4228" w:rsidRPr="002300C6">
        <w:rPr>
          <w:rFonts w:cs="Arial"/>
          <w:b/>
          <w:sz w:val="20"/>
          <w:lang w:val="es-MX"/>
        </w:rPr>
        <w:t xml:space="preserve">EN </w:t>
      </w:r>
      <w:r w:rsidRPr="002300C6">
        <w:rPr>
          <w:rFonts w:cs="Arial"/>
          <w:b/>
          <w:sz w:val="20"/>
          <w:lang w:val="es-MX"/>
        </w:rPr>
        <w:t>ARQUITECTURA</w:t>
      </w:r>
      <w:r w:rsidR="00EE4DC3">
        <w:rPr>
          <w:rFonts w:cs="Arial"/>
          <w:b/>
          <w:sz w:val="20"/>
          <w:lang w:val="es-MX"/>
        </w:rPr>
        <w:t xml:space="preserve"> (P2PRO-006</w:t>
      </w:r>
      <w:r w:rsidR="00BE4228" w:rsidRPr="002300C6">
        <w:rPr>
          <w:rFonts w:cs="Arial"/>
          <w:b/>
          <w:sz w:val="20"/>
          <w:lang w:val="es-MX"/>
        </w:rPr>
        <w:t>)</w:t>
      </w:r>
    </w:p>
    <w:p w:rsidR="00EE7E38" w:rsidRDefault="00EE7E38" w:rsidP="00EE7E38">
      <w:pPr>
        <w:tabs>
          <w:tab w:val="left" w:pos="284"/>
        </w:tabs>
        <w:rPr>
          <w:rFonts w:cs="Arial"/>
          <w:b/>
          <w:sz w:val="18"/>
          <w:szCs w:val="18"/>
          <w:lang w:val="es-MX"/>
        </w:rPr>
      </w:pPr>
    </w:p>
    <w:tbl>
      <w:tblPr>
        <w:tblW w:w="90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6058"/>
      </w:tblGrid>
      <w:tr w:rsidR="00EE7E38" w:rsidTr="00CE65AF">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7E38" w:rsidRDefault="00EE7E38" w:rsidP="00114A4B">
            <w:pPr>
              <w:jc w:val="center"/>
              <w:rPr>
                <w:rFonts w:cs="Arial"/>
                <w:b/>
                <w:sz w:val="18"/>
                <w:szCs w:val="18"/>
              </w:rPr>
            </w:pPr>
            <w:r>
              <w:rPr>
                <w:rFonts w:cs="Arial"/>
                <w:b/>
                <w:sz w:val="18"/>
                <w:szCs w:val="18"/>
              </w:rPr>
              <w:t>REQUISITOS</w:t>
            </w:r>
          </w:p>
          <w:p w:rsidR="00EE7E38" w:rsidRDefault="00EE7E38" w:rsidP="00114A4B">
            <w:pPr>
              <w:jc w:val="center"/>
              <w:rPr>
                <w:rFonts w:cs="Arial"/>
                <w:b/>
                <w:sz w:val="18"/>
                <w:szCs w:val="18"/>
              </w:rPr>
            </w:pPr>
            <w:r>
              <w:rPr>
                <w:rFonts w:cs="Arial"/>
                <w:b/>
                <w:sz w:val="18"/>
                <w:szCs w:val="18"/>
              </w:rPr>
              <w:t>ESPECÍFICOS</w:t>
            </w:r>
          </w:p>
        </w:tc>
        <w:tc>
          <w:tcPr>
            <w:tcW w:w="6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7E38" w:rsidRDefault="00EE7E38" w:rsidP="00114A4B">
            <w:pPr>
              <w:jc w:val="center"/>
              <w:rPr>
                <w:rFonts w:cs="Arial"/>
                <w:b/>
                <w:sz w:val="18"/>
                <w:szCs w:val="18"/>
              </w:rPr>
            </w:pPr>
            <w:r>
              <w:rPr>
                <w:rFonts w:cs="Arial"/>
                <w:b/>
                <w:sz w:val="18"/>
                <w:szCs w:val="18"/>
              </w:rPr>
              <w:t>DETALLE</w:t>
            </w:r>
          </w:p>
        </w:tc>
      </w:tr>
      <w:tr w:rsidR="00EE7E38" w:rsidTr="00CE65AF">
        <w:tc>
          <w:tcPr>
            <w:tcW w:w="2982" w:type="dxa"/>
            <w:tcBorders>
              <w:top w:val="single" w:sz="4" w:space="0" w:color="auto"/>
              <w:left w:val="single" w:sz="4" w:space="0" w:color="auto"/>
              <w:bottom w:val="single" w:sz="4" w:space="0" w:color="auto"/>
              <w:right w:val="single" w:sz="4" w:space="0" w:color="auto"/>
            </w:tcBorders>
            <w:vAlign w:val="center"/>
            <w:hideMark/>
          </w:tcPr>
          <w:p w:rsidR="00EE7E38" w:rsidRDefault="00EE7E38" w:rsidP="00114A4B">
            <w:pPr>
              <w:jc w:val="center"/>
              <w:rPr>
                <w:rFonts w:cs="Arial"/>
                <w:b/>
                <w:sz w:val="18"/>
                <w:szCs w:val="18"/>
              </w:rPr>
            </w:pPr>
            <w:r>
              <w:rPr>
                <w:rFonts w:cs="Arial"/>
                <w:b/>
                <w:sz w:val="18"/>
                <w:szCs w:val="18"/>
              </w:rPr>
              <w:t>Formación General</w:t>
            </w:r>
          </w:p>
        </w:tc>
        <w:tc>
          <w:tcPr>
            <w:tcW w:w="6058" w:type="dxa"/>
            <w:tcBorders>
              <w:top w:val="single" w:sz="4" w:space="0" w:color="auto"/>
              <w:left w:val="single" w:sz="4" w:space="0" w:color="auto"/>
              <w:bottom w:val="single" w:sz="4" w:space="0" w:color="auto"/>
              <w:right w:val="single" w:sz="4" w:space="0" w:color="auto"/>
            </w:tcBorders>
          </w:tcPr>
          <w:p w:rsidR="00EE7E38" w:rsidRPr="00647BD3" w:rsidRDefault="00EE7E38" w:rsidP="00C514B0">
            <w:pPr>
              <w:numPr>
                <w:ilvl w:val="0"/>
                <w:numId w:val="13"/>
              </w:numPr>
              <w:tabs>
                <w:tab w:val="num" w:pos="252"/>
                <w:tab w:val="num" w:pos="360"/>
              </w:tabs>
              <w:ind w:left="252" w:hanging="252"/>
              <w:jc w:val="both"/>
              <w:rPr>
                <w:rFonts w:cs="Arial"/>
                <w:sz w:val="20"/>
              </w:rPr>
            </w:pPr>
            <w:r w:rsidRPr="00647BD3">
              <w:rPr>
                <w:rFonts w:cs="Arial"/>
                <w:sz w:val="20"/>
              </w:rPr>
              <w:t xml:space="preserve">Presentar copia simple de Título Profesional Universitario de Arquitecto </w:t>
            </w:r>
            <w:r w:rsidRPr="00647BD3">
              <w:rPr>
                <w:rFonts w:cs="Arial"/>
                <w:b/>
                <w:sz w:val="20"/>
              </w:rPr>
              <w:t>(Indispensable)</w:t>
            </w:r>
          </w:p>
          <w:p w:rsidR="00EE7E38" w:rsidRPr="00647BD3" w:rsidRDefault="00EE7E38" w:rsidP="00C514B0">
            <w:pPr>
              <w:numPr>
                <w:ilvl w:val="0"/>
                <w:numId w:val="13"/>
              </w:numPr>
              <w:tabs>
                <w:tab w:val="num" w:pos="252"/>
                <w:tab w:val="num" w:pos="360"/>
              </w:tabs>
              <w:ind w:left="252" w:hanging="252"/>
              <w:jc w:val="both"/>
              <w:rPr>
                <w:rFonts w:cs="Arial"/>
                <w:sz w:val="20"/>
              </w:rPr>
            </w:pPr>
            <w:r w:rsidRPr="00647BD3">
              <w:rPr>
                <w:rFonts w:cs="Arial"/>
                <w:sz w:val="20"/>
              </w:rPr>
              <w:t xml:space="preserve">Contar con colegiatura y habilitación profesional vigente. </w:t>
            </w:r>
            <w:r w:rsidRPr="00647BD3">
              <w:rPr>
                <w:rFonts w:cs="Arial"/>
                <w:b/>
                <w:sz w:val="20"/>
              </w:rPr>
              <w:t>(Indispensable)</w:t>
            </w:r>
          </w:p>
        </w:tc>
      </w:tr>
      <w:tr w:rsidR="00EE7E38" w:rsidTr="00CE65AF">
        <w:tc>
          <w:tcPr>
            <w:tcW w:w="2982" w:type="dxa"/>
            <w:tcBorders>
              <w:top w:val="single" w:sz="4" w:space="0" w:color="auto"/>
              <w:left w:val="single" w:sz="4" w:space="0" w:color="auto"/>
              <w:bottom w:val="single" w:sz="4" w:space="0" w:color="auto"/>
              <w:right w:val="single" w:sz="4" w:space="0" w:color="auto"/>
            </w:tcBorders>
            <w:vAlign w:val="center"/>
            <w:hideMark/>
          </w:tcPr>
          <w:p w:rsidR="00EE7E38" w:rsidRDefault="00EE7E38" w:rsidP="00114A4B">
            <w:pPr>
              <w:jc w:val="center"/>
              <w:rPr>
                <w:rFonts w:cs="Arial"/>
                <w:b/>
                <w:sz w:val="18"/>
                <w:szCs w:val="18"/>
              </w:rPr>
            </w:pPr>
            <w:r>
              <w:rPr>
                <w:rFonts w:cs="Arial"/>
                <w:b/>
                <w:sz w:val="18"/>
                <w:szCs w:val="18"/>
              </w:rPr>
              <w:t>Experiencia Laboral</w:t>
            </w:r>
          </w:p>
        </w:tc>
        <w:tc>
          <w:tcPr>
            <w:tcW w:w="6058" w:type="dxa"/>
            <w:tcBorders>
              <w:top w:val="single" w:sz="4" w:space="0" w:color="auto"/>
              <w:left w:val="single" w:sz="4" w:space="0" w:color="auto"/>
              <w:bottom w:val="single" w:sz="4" w:space="0" w:color="auto"/>
              <w:right w:val="single" w:sz="4" w:space="0" w:color="auto"/>
            </w:tcBorders>
            <w:hideMark/>
          </w:tcPr>
          <w:p w:rsidR="00EE7E38" w:rsidRPr="00647BD3" w:rsidRDefault="00EE7E38" w:rsidP="00114A4B">
            <w:pPr>
              <w:ind w:left="252"/>
              <w:jc w:val="both"/>
              <w:rPr>
                <w:rFonts w:cs="Arial"/>
                <w:b/>
                <w:sz w:val="20"/>
                <w:lang w:val="es-MX"/>
              </w:rPr>
            </w:pPr>
            <w:r w:rsidRPr="00647BD3">
              <w:rPr>
                <w:rFonts w:cs="Arial"/>
                <w:b/>
                <w:sz w:val="20"/>
                <w:lang w:val="es-MX"/>
              </w:rPr>
              <w:t>EXPERIENCIA GENERAL:</w:t>
            </w:r>
          </w:p>
          <w:p w:rsidR="00EE7E38" w:rsidRPr="00647BD3" w:rsidRDefault="00EE7E38" w:rsidP="00C514B0">
            <w:pPr>
              <w:numPr>
                <w:ilvl w:val="0"/>
                <w:numId w:val="3"/>
              </w:numPr>
              <w:ind w:left="252" w:hanging="240"/>
              <w:jc w:val="both"/>
              <w:rPr>
                <w:rFonts w:cs="Arial"/>
                <w:sz w:val="20"/>
                <w:lang w:val="es-MX"/>
              </w:rPr>
            </w:pPr>
            <w:r w:rsidRPr="00647BD3">
              <w:rPr>
                <w:rFonts w:cs="Arial"/>
                <w:sz w:val="20"/>
                <w:lang w:val="es-MX"/>
              </w:rPr>
              <w:t>Acreditar ex</w:t>
            </w:r>
            <w:r w:rsidR="0099011E" w:rsidRPr="00647BD3">
              <w:rPr>
                <w:rFonts w:cs="Arial"/>
                <w:sz w:val="20"/>
                <w:lang w:val="es-MX"/>
              </w:rPr>
              <w:t>periencia laboral mínima de dos (02</w:t>
            </w:r>
            <w:r w:rsidRPr="00647BD3">
              <w:rPr>
                <w:rFonts w:cs="Arial"/>
                <w:sz w:val="20"/>
                <w:lang w:val="es-MX"/>
              </w:rPr>
              <w:t xml:space="preserve">) años. </w:t>
            </w:r>
            <w:r w:rsidRPr="00647BD3">
              <w:rPr>
                <w:rFonts w:cs="Arial"/>
                <w:b/>
                <w:sz w:val="20"/>
                <w:lang w:val="es-MX"/>
              </w:rPr>
              <w:t>(Indispensable)</w:t>
            </w:r>
          </w:p>
          <w:p w:rsidR="00EE7E38" w:rsidRPr="00647BD3" w:rsidRDefault="00EE7E38" w:rsidP="00114A4B">
            <w:pPr>
              <w:ind w:left="252"/>
              <w:jc w:val="both"/>
              <w:rPr>
                <w:rFonts w:cs="Arial"/>
                <w:b/>
                <w:sz w:val="20"/>
                <w:lang w:val="es-MX"/>
              </w:rPr>
            </w:pPr>
            <w:r w:rsidRPr="00647BD3">
              <w:rPr>
                <w:rFonts w:cs="Arial"/>
                <w:b/>
                <w:sz w:val="20"/>
                <w:lang w:val="es-MX"/>
              </w:rPr>
              <w:t>EXPERIENCIA ESPECÍFICA:</w:t>
            </w:r>
          </w:p>
          <w:p w:rsidR="00EE7E38" w:rsidRPr="00647BD3" w:rsidRDefault="0099011E" w:rsidP="00C514B0">
            <w:pPr>
              <w:numPr>
                <w:ilvl w:val="0"/>
                <w:numId w:val="3"/>
              </w:numPr>
              <w:ind w:left="252" w:hanging="240"/>
              <w:jc w:val="both"/>
              <w:rPr>
                <w:rFonts w:cs="Arial"/>
                <w:sz w:val="20"/>
                <w:lang w:val="es-MX"/>
              </w:rPr>
            </w:pPr>
            <w:r w:rsidRPr="00647BD3">
              <w:rPr>
                <w:rFonts w:cs="Arial"/>
                <w:sz w:val="20"/>
                <w:lang w:val="es-MX"/>
              </w:rPr>
              <w:t>Acreditar un</w:t>
            </w:r>
            <w:r w:rsidR="00EE7E38" w:rsidRPr="00647BD3">
              <w:rPr>
                <w:rFonts w:cs="Arial"/>
                <w:sz w:val="20"/>
                <w:lang w:val="es-MX"/>
              </w:rPr>
              <w:t xml:space="preserve"> (0</w:t>
            </w:r>
            <w:r w:rsidRPr="00647BD3">
              <w:rPr>
                <w:rFonts w:cs="Arial"/>
                <w:sz w:val="20"/>
                <w:lang w:val="es-MX"/>
              </w:rPr>
              <w:t>1) año</w:t>
            </w:r>
            <w:r w:rsidR="00EE7E38" w:rsidRPr="00647BD3">
              <w:rPr>
                <w:rFonts w:cs="Arial"/>
                <w:sz w:val="20"/>
                <w:lang w:val="es-MX"/>
              </w:rPr>
              <w:t xml:space="preserve"> en el desempeño de funciones afines a la profesión y/o puesto, que incluya Experiencia en Proyectos Hospitalarios y/o Formulación y/o Evaluación de Proyectos del Estado, con posterioridad a la obtención del título profesional. </w:t>
            </w:r>
            <w:r w:rsidR="00EE7E38" w:rsidRPr="00647BD3">
              <w:rPr>
                <w:rFonts w:cs="Arial"/>
                <w:b/>
                <w:sz w:val="20"/>
                <w:lang w:val="es-MX"/>
              </w:rPr>
              <w:t>(Indispensable)</w:t>
            </w:r>
          </w:p>
          <w:p w:rsidR="00EE7E38" w:rsidRPr="00647BD3" w:rsidRDefault="00EE7E38" w:rsidP="00114A4B">
            <w:pPr>
              <w:ind w:left="252"/>
              <w:jc w:val="both"/>
              <w:rPr>
                <w:rFonts w:cs="Arial"/>
                <w:b/>
                <w:sz w:val="20"/>
                <w:lang w:val="es-MX"/>
              </w:rPr>
            </w:pPr>
            <w:r w:rsidRPr="00647BD3">
              <w:rPr>
                <w:rFonts w:cs="Arial"/>
                <w:b/>
                <w:sz w:val="20"/>
                <w:lang w:val="es-MX"/>
              </w:rPr>
              <w:t>EXPERIENCIA EN EL SECTOR PÚBLICO:</w:t>
            </w:r>
          </w:p>
          <w:p w:rsidR="00EE7E38" w:rsidRPr="00BA18C2" w:rsidRDefault="00EE7E38" w:rsidP="00C514B0">
            <w:pPr>
              <w:numPr>
                <w:ilvl w:val="0"/>
                <w:numId w:val="3"/>
              </w:numPr>
              <w:ind w:left="252" w:hanging="240"/>
              <w:jc w:val="both"/>
              <w:rPr>
                <w:rFonts w:cs="Arial"/>
                <w:sz w:val="20"/>
                <w:lang w:val="es-MX"/>
              </w:rPr>
            </w:pPr>
            <w:r w:rsidRPr="00647BD3">
              <w:rPr>
                <w:rFonts w:cs="Arial"/>
                <w:sz w:val="20"/>
                <w:lang w:val="es-MX"/>
              </w:rPr>
              <w:t xml:space="preserve">Acreditar un (01) año en el puesto vinculado a las funciones a desempeñar. </w:t>
            </w:r>
            <w:r w:rsidRPr="00647BD3">
              <w:rPr>
                <w:rFonts w:cs="Arial"/>
                <w:b/>
                <w:sz w:val="20"/>
                <w:lang w:val="es-MX"/>
              </w:rPr>
              <w:t>(Indispensable)</w:t>
            </w:r>
          </w:p>
          <w:p w:rsidR="00BA18C2" w:rsidRPr="00BA18C2" w:rsidRDefault="00BA18C2" w:rsidP="00BA18C2">
            <w:pPr>
              <w:ind w:left="252"/>
              <w:jc w:val="both"/>
              <w:rPr>
                <w:rFonts w:cs="Arial"/>
                <w:sz w:val="20"/>
                <w:lang w:val="es-MX"/>
              </w:rPr>
            </w:pPr>
          </w:p>
          <w:p w:rsidR="00BA18C2" w:rsidRPr="00BA18C2" w:rsidRDefault="00BA18C2" w:rsidP="00BA18C2">
            <w:pPr>
              <w:ind w:left="252"/>
              <w:jc w:val="both"/>
              <w:rPr>
                <w:rFonts w:cs="Arial"/>
                <w:sz w:val="20"/>
                <w:lang w:val="es-MX"/>
              </w:rPr>
            </w:pPr>
            <w:r w:rsidRPr="00BA18C2">
              <w:rPr>
                <w:rFonts w:cs="Arial"/>
                <w:sz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A18C2" w:rsidRDefault="00BA18C2" w:rsidP="00BA18C2">
            <w:pPr>
              <w:ind w:left="252"/>
              <w:jc w:val="both"/>
              <w:rPr>
                <w:rFonts w:cs="Arial"/>
                <w:sz w:val="20"/>
                <w:lang w:val="es-MX"/>
              </w:rPr>
            </w:pPr>
            <w:r w:rsidRPr="00BA18C2">
              <w:rPr>
                <w:rFonts w:cs="Arial"/>
                <w:sz w:val="20"/>
                <w:lang w:val="es-MX"/>
              </w:rPr>
              <w:t>No se considerará como experiencia laboral: Trabajos Ad Honorem, en domicilio, ni Pasantías.</w:t>
            </w:r>
          </w:p>
          <w:p w:rsidR="00BA18C2" w:rsidRPr="00647BD3" w:rsidRDefault="00BA18C2" w:rsidP="00BA18C2">
            <w:pPr>
              <w:ind w:left="252"/>
              <w:jc w:val="both"/>
              <w:rPr>
                <w:rFonts w:cs="Arial"/>
                <w:sz w:val="20"/>
                <w:lang w:val="es-MX"/>
              </w:rPr>
            </w:pPr>
          </w:p>
        </w:tc>
      </w:tr>
      <w:tr w:rsidR="00EE7E38" w:rsidTr="00CE65AF">
        <w:trPr>
          <w:trHeight w:val="345"/>
        </w:trPr>
        <w:tc>
          <w:tcPr>
            <w:tcW w:w="2982" w:type="dxa"/>
            <w:tcBorders>
              <w:top w:val="single" w:sz="4" w:space="0" w:color="auto"/>
              <w:left w:val="single" w:sz="4" w:space="0" w:color="auto"/>
              <w:bottom w:val="single" w:sz="4" w:space="0" w:color="auto"/>
              <w:right w:val="single" w:sz="4" w:space="0" w:color="auto"/>
            </w:tcBorders>
            <w:vAlign w:val="center"/>
          </w:tcPr>
          <w:p w:rsidR="00647BD3" w:rsidRDefault="00647BD3" w:rsidP="00114A4B">
            <w:pPr>
              <w:autoSpaceDE w:val="0"/>
              <w:autoSpaceDN w:val="0"/>
              <w:adjustRightInd w:val="0"/>
              <w:jc w:val="center"/>
              <w:rPr>
                <w:rFonts w:cs="Arial"/>
                <w:b/>
                <w:sz w:val="18"/>
                <w:szCs w:val="18"/>
              </w:rPr>
            </w:pPr>
          </w:p>
          <w:p w:rsidR="00EE7E38" w:rsidRDefault="00EE7E38" w:rsidP="00114A4B">
            <w:pPr>
              <w:autoSpaceDE w:val="0"/>
              <w:autoSpaceDN w:val="0"/>
              <w:adjustRightInd w:val="0"/>
              <w:jc w:val="center"/>
              <w:rPr>
                <w:rFonts w:cs="Arial"/>
                <w:b/>
                <w:sz w:val="18"/>
                <w:szCs w:val="18"/>
              </w:rPr>
            </w:pPr>
            <w:r>
              <w:rPr>
                <w:rFonts w:cs="Arial"/>
                <w:b/>
                <w:sz w:val="18"/>
                <w:szCs w:val="18"/>
              </w:rPr>
              <w:t>Capacitación</w:t>
            </w:r>
          </w:p>
          <w:p w:rsidR="00EE7E38" w:rsidRDefault="00EE7E38" w:rsidP="00114A4B">
            <w:pPr>
              <w:jc w:val="center"/>
              <w:rPr>
                <w:rFonts w:cs="Arial"/>
                <w:b/>
                <w:sz w:val="18"/>
                <w:szCs w:val="18"/>
              </w:rPr>
            </w:pPr>
          </w:p>
        </w:tc>
        <w:tc>
          <w:tcPr>
            <w:tcW w:w="6058" w:type="dxa"/>
            <w:tcBorders>
              <w:top w:val="single" w:sz="4" w:space="0" w:color="auto"/>
              <w:left w:val="single" w:sz="4" w:space="0" w:color="auto"/>
              <w:bottom w:val="single" w:sz="4" w:space="0" w:color="auto"/>
              <w:right w:val="single" w:sz="4" w:space="0" w:color="auto"/>
            </w:tcBorders>
            <w:hideMark/>
          </w:tcPr>
          <w:p w:rsidR="00EE7E38" w:rsidRPr="00647BD3" w:rsidRDefault="00EE7E38" w:rsidP="00C514B0">
            <w:pPr>
              <w:numPr>
                <w:ilvl w:val="0"/>
                <w:numId w:val="11"/>
              </w:numPr>
              <w:tabs>
                <w:tab w:val="num" w:pos="252"/>
              </w:tabs>
              <w:autoSpaceDE w:val="0"/>
              <w:autoSpaceDN w:val="0"/>
              <w:adjustRightInd w:val="0"/>
              <w:ind w:left="252" w:hanging="252"/>
              <w:jc w:val="both"/>
              <w:rPr>
                <w:rFonts w:cs="Arial"/>
                <w:b/>
                <w:sz w:val="20"/>
                <w:lang w:val="es-MX"/>
              </w:rPr>
            </w:pPr>
            <w:r w:rsidRPr="00647BD3">
              <w:rPr>
                <w:rFonts w:cs="Arial"/>
                <w:sz w:val="20"/>
              </w:rPr>
              <w:t>Acreditar actividades de capacitación y/o actualización profesional afines al cargo</w:t>
            </w:r>
            <w:r w:rsidR="00300C39">
              <w:rPr>
                <w:rFonts w:cs="Arial"/>
                <w:sz w:val="20"/>
              </w:rPr>
              <w:t xml:space="preserve"> convocado, mínimo de 51 horas o</w:t>
            </w:r>
            <w:r w:rsidRPr="00647BD3">
              <w:rPr>
                <w:rFonts w:cs="Arial"/>
                <w:sz w:val="20"/>
              </w:rPr>
              <w:t xml:space="preserve"> 3 créditos realizadas a partir del año 2013 a la fecha. </w:t>
            </w:r>
            <w:r w:rsidRPr="00647BD3">
              <w:rPr>
                <w:rFonts w:cs="Arial"/>
                <w:b/>
                <w:sz w:val="20"/>
              </w:rPr>
              <w:t xml:space="preserve">(Indispensable) </w:t>
            </w:r>
          </w:p>
        </w:tc>
      </w:tr>
      <w:tr w:rsidR="00EE7E38" w:rsidTr="00CE65AF">
        <w:trPr>
          <w:trHeight w:val="308"/>
        </w:trPr>
        <w:tc>
          <w:tcPr>
            <w:tcW w:w="2982" w:type="dxa"/>
            <w:tcBorders>
              <w:top w:val="single" w:sz="4" w:space="0" w:color="auto"/>
              <w:left w:val="single" w:sz="4" w:space="0" w:color="auto"/>
              <w:bottom w:val="single" w:sz="4" w:space="0" w:color="auto"/>
              <w:right w:val="single" w:sz="4" w:space="0" w:color="auto"/>
            </w:tcBorders>
            <w:vAlign w:val="center"/>
            <w:hideMark/>
          </w:tcPr>
          <w:p w:rsidR="00EE7E38" w:rsidRDefault="00EE7E38" w:rsidP="00114A4B">
            <w:pPr>
              <w:jc w:val="center"/>
              <w:rPr>
                <w:rFonts w:cs="Arial"/>
                <w:b/>
                <w:sz w:val="18"/>
                <w:szCs w:val="18"/>
              </w:rPr>
            </w:pPr>
            <w:r>
              <w:rPr>
                <w:rFonts w:cs="Arial"/>
                <w:b/>
                <w:sz w:val="18"/>
                <w:szCs w:val="18"/>
              </w:rPr>
              <w:t>Conocimientos complementarios para el cargo</w:t>
            </w:r>
          </w:p>
        </w:tc>
        <w:tc>
          <w:tcPr>
            <w:tcW w:w="6058" w:type="dxa"/>
            <w:tcBorders>
              <w:top w:val="single" w:sz="4" w:space="0" w:color="auto"/>
              <w:left w:val="single" w:sz="4" w:space="0" w:color="auto"/>
              <w:bottom w:val="single" w:sz="4" w:space="0" w:color="auto"/>
              <w:right w:val="single" w:sz="4" w:space="0" w:color="auto"/>
            </w:tcBorders>
            <w:hideMark/>
          </w:tcPr>
          <w:p w:rsidR="00EE7E38" w:rsidRPr="00647BD3" w:rsidRDefault="00EE7E38" w:rsidP="00C514B0">
            <w:pPr>
              <w:numPr>
                <w:ilvl w:val="0"/>
                <w:numId w:val="12"/>
              </w:numPr>
              <w:tabs>
                <w:tab w:val="num" w:pos="315"/>
              </w:tabs>
              <w:ind w:left="315" w:hanging="284"/>
              <w:jc w:val="both"/>
              <w:rPr>
                <w:rFonts w:cs="Arial"/>
                <w:sz w:val="20"/>
              </w:rPr>
            </w:pPr>
            <w:r w:rsidRPr="00647BD3">
              <w:rPr>
                <w:rFonts w:cs="Arial"/>
                <w:sz w:val="20"/>
              </w:rPr>
              <w:t>Manejo de Ofimática: Word, Excel, Power Point, Internet a nivel Básico. (</w:t>
            </w:r>
            <w:r w:rsidRPr="00647BD3">
              <w:rPr>
                <w:rFonts w:cs="Arial"/>
                <w:b/>
                <w:sz w:val="20"/>
              </w:rPr>
              <w:t>Indispensable)</w:t>
            </w:r>
          </w:p>
          <w:p w:rsidR="00EE7E38" w:rsidRPr="00647BD3" w:rsidRDefault="00EE7E38" w:rsidP="00C514B0">
            <w:pPr>
              <w:numPr>
                <w:ilvl w:val="0"/>
                <w:numId w:val="12"/>
              </w:numPr>
              <w:tabs>
                <w:tab w:val="num" w:pos="315"/>
              </w:tabs>
              <w:ind w:left="315" w:hanging="284"/>
              <w:jc w:val="both"/>
              <w:rPr>
                <w:rFonts w:cs="Arial"/>
                <w:sz w:val="20"/>
              </w:rPr>
            </w:pPr>
            <w:r w:rsidRPr="00647BD3">
              <w:rPr>
                <w:rFonts w:cs="Arial"/>
                <w:sz w:val="20"/>
              </w:rPr>
              <w:t xml:space="preserve">Manejo de idioma inglés a nivel básico. </w:t>
            </w:r>
            <w:r w:rsidRPr="00647BD3">
              <w:rPr>
                <w:rFonts w:cs="Arial"/>
                <w:b/>
                <w:sz w:val="20"/>
              </w:rPr>
              <w:t>(Indispensable)</w:t>
            </w:r>
          </w:p>
        </w:tc>
      </w:tr>
      <w:tr w:rsidR="00EE7E38" w:rsidTr="00CE65AF">
        <w:trPr>
          <w:trHeight w:val="150"/>
        </w:trPr>
        <w:tc>
          <w:tcPr>
            <w:tcW w:w="2982" w:type="dxa"/>
            <w:tcBorders>
              <w:top w:val="single" w:sz="4" w:space="0" w:color="auto"/>
              <w:left w:val="single" w:sz="4" w:space="0" w:color="auto"/>
              <w:bottom w:val="single" w:sz="4" w:space="0" w:color="auto"/>
              <w:right w:val="single" w:sz="4" w:space="0" w:color="auto"/>
            </w:tcBorders>
            <w:vAlign w:val="center"/>
            <w:hideMark/>
          </w:tcPr>
          <w:p w:rsidR="00EE7E38" w:rsidRDefault="00EE7E38" w:rsidP="00114A4B">
            <w:pPr>
              <w:jc w:val="center"/>
              <w:rPr>
                <w:rFonts w:cs="Arial"/>
                <w:b/>
                <w:sz w:val="18"/>
                <w:szCs w:val="18"/>
              </w:rPr>
            </w:pPr>
            <w:r>
              <w:rPr>
                <w:rFonts w:cs="Arial"/>
                <w:b/>
                <w:sz w:val="18"/>
                <w:szCs w:val="18"/>
              </w:rPr>
              <w:t>Habilidades o Competencias</w:t>
            </w:r>
          </w:p>
        </w:tc>
        <w:tc>
          <w:tcPr>
            <w:tcW w:w="6058" w:type="dxa"/>
            <w:tcBorders>
              <w:top w:val="single" w:sz="4" w:space="0" w:color="auto"/>
              <w:left w:val="single" w:sz="4" w:space="0" w:color="auto"/>
              <w:bottom w:val="single" w:sz="4" w:space="0" w:color="auto"/>
              <w:right w:val="single" w:sz="4" w:space="0" w:color="auto"/>
            </w:tcBorders>
            <w:hideMark/>
          </w:tcPr>
          <w:p w:rsidR="00EE7E38" w:rsidRPr="00647BD3" w:rsidRDefault="00EE7E38" w:rsidP="00647BD3">
            <w:pPr>
              <w:ind w:left="276"/>
              <w:jc w:val="both"/>
              <w:rPr>
                <w:rFonts w:cs="Arial"/>
                <w:sz w:val="20"/>
              </w:rPr>
            </w:pPr>
            <w:r w:rsidRPr="00647BD3">
              <w:rPr>
                <w:rFonts w:cs="Arial"/>
                <w:b/>
                <w:bCs/>
                <w:sz w:val="20"/>
              </w:rPr>
              <w:t>GENÉRICAS:</w:t>
            </w:r>
            <w:r w:rsidRPr="00647BD3">
              <w:rPr>
                <w:rFonts w:cs="Arial"/>
                <w:sz w:val="20"/>
              </w:rPr>
              <w:t xml:space="preserve"> Actitud de servicio, ética e integridad, compromiso y responsabilidad, orientación a resultados, trabajo en equipo.</w:t>
            </w:r>
          </w:p>
          <w:p w:rsidR="00EE7E38" w:rsidRPr="00647BD3" w:rsidRDefault="00EE7E38" w:rsidP="00647BD3">
            <w:pPr>
              <w:ind w:left="276"/>
              <w:jc w:val="both"/>
              <w:rPr>
                <w:rFonts w:cs="Arial"/>
                <w:sz w:val="20"/>
              </w:rPr>
            </w:pPr>
            <w:r w:rsidRPr="00647BD3">
              <w:rPr>
                <w:rFonts w:cs="Arial"/>
                <w:b/>
                <w:bCs/>
                <w:sz w:val="20"/>
              </w:rPr>
              <w:t>ESPECÍFICAS:</w:t>
            </w:r>
            <w:r w:rsidRPr="00647BD3">
              <w:rPr>
                <w:rFonts w:cs="Arial"/>
                <w:sz w:val="20"/>
              </w:rPr>
              <w:t xml:space="preserve"> Pensamiento estratégico, comunicación efectiva, planificación y organización, capacidad de análisis y capacidad de respuesta al cambio.</w:t>
            </w:r>
          </w:p>
        </w:tc>
      </w:tr>
      <w:tr w:rsidR="00647BD3" w:rsidTr="00CE65AF">
        <w:trPr>
          <w:trHeight w:val="330"/>
        </w:trPr>
        <w:tc>
          <w:tcPr>
            <w:tcW w:w="2982" w:type="dxa"/>
            <w:tcBorders>
              <w:top w:val="single" w:sz="4" w:space="0" w:color="auto"/>
              <w:left w:val="single" w:sz="4" w:space="0" w:color="auto"/>
              <w:bottom w:val="single" w:sz="4" w:space="0" w:color="auto"/>
              <w:right w:val="single" w:sz="4" w:space="0" w:color="auto"/>
            </w:tcBorders>
            <w:vAlign w:val="center"/>
          </w:tcPr>
          <w:p w:rsidR="00647BD3" w:rsidRPr="00E81D64" w:rsidRDefault="00647BD3" w:rsidP="00647BD3">
            <w:pPr>
              <w:pStyle w:val="Sinespaciado"/>
              <w:jc w:val="center"/>
              <w:rPr>
                <w:rFonts w:ascii="Arial" w:hAnsi="Arial" w:cs="Arial"/>
                <w:b/>
                <w:sz w:val="18"/>
                <w:szCs w:val="18"/>
              </w:rPr>
            </w:pPr>
            <w:r w:rsidRPr="00E81D64">
              <w:rPr>
                <w:rFonts w:ascii="Arial" w:hAnsi="Arial" w:cs="Arial"/>
                <w:b/>
                <w:sz w:val="18"/>
                <w:szCs w:val="18"/>
              </w:rPr>
              <w:t>Motivo de contratación</w:t>
            </w:r>
          </w:p>
        </w:tc>
        <w:tc>
          <w:tcPr>
            <w:tcW w:w="6058" w:type="dxa"/>
            <w:tcBorders>
              <w:top w:val="single" w:sz="4" w:space="0" w:color="auto"/>
              <w:left w:val="single" w:sz="4" w:space="0" w:color="auto"/>
              <w:bottom w:val="single" w:sz="4" w:space="0" w:color="auto"/>
              <w:right w:val="single" w:sz="4" w:space="0" w:color="auto"/>
            </w:tcBorders>
            <w:vAlign w:val="center"/>
          </w:tcPr>
          <w:p w:rsidR="00647BD3" w:rsidRPr="00647BD3" w:rsidRDefault="00647BD3" w:rsidP="00C514B0">
            <w:pPr>
              <w:numPr>
                <w:ilvl w:val="0"/>
                <w:numId w:val="13"/>
              </w:numPr>
              <w:tabs>
                <w:tab w:val="clear" w:pos="720"/>
                <w:tab w:val="num" w:pos="202"/>
                <w:tab w:val="num" w:pos="252"/>
                <w:tab w:val="num" w:pos="360"/>
              </w:tabs>
              <w:ind w:left="252" w:hanging="252"/>
              <w:jc w:val="both"/>
              <w:rPr>
                <w:rFonts w:cs="Arial"/>
                <w:sz w:val="20"/>
              </w:rPr>
            </w:pPr>
            <w:r w:rsidRPr="00647BD3">
              <w:rPr>
                <w:rFonts w:cs="Arial"/>
                <w:sz w:val="20"/>
              </w:rPr>
              <w:t xml:space="preserve"> Por Reemplazo.</w:t>
            </w:r>
          </w:p>
        </w:tc>
      </w:tr>
    </w:tbl>
    <w:p w:rsidR="00CE65AF" w:rsidRDefault="00CE65AF" w:rsidP="008C4E8F"/>
    <w:p w:rsidR="00CE65AF" w:rsidRPr="009F4835" w:rsidRDefault="00394686" w:rsidP="00CE65AF">
      <w:pPr>
        <w:pStyle w:val="Sangradetextonormal"/>
        <w:suppressAutoHyphens/>
        <w:spacing w:after="0"/>
        <w:ind w:left="126" w:hanging="42"/>
        <w:jc w:val="both"/>
        <w:outlineLvl w:val="0"/>
        <w:rPr>
          <w:rFonts w:ascii="Arial" w:hAnsi="Arial" w:cs="Arial"/>
          <w:b/>
          <w:sz w:val="20"/>
          <w:szCs w:val="20"/>
        </w:rPr>
      </w:pPr>
      <w:r w:rsidRPr="009F4835">
        <w:rPr>
          <w:b/>
          <w:sz w:val="20"/>
          <w:szCs w:val="20"/>
        </w:rPr>
        <w:t xml:space="preserve"> </w:t>
      </w:r>
      <w:r w:rsidR="00CE65AF" w:rsidRPr="009F4835">
        <w:rPr>
          <w:rFonts w:ascii="Arial" w:hAnsi="Arial" w:cs="Arial"/>
          <w:b/>
          <w:sz w:val="20"/>
          <w:szCs w:val="20"/>
        </w:rPr>
        <w:t>TE</w:t>
      </w:r>
      <w:r w:rsidR="0068674A">
        <w:rPr>
          <w:rFonts w:ascii="Arial" w:hAnsi="Arial" w:cs="Arial"/>
          <w:b/>
          <w:sz w:val="20"/>
          <w:szCs w:val="20"/>
        </w:rPr>
        <w:t>CNICO ADMINISTRATIVO (T2</w:t>
      </w:r>
      <w:r w:rsidR="00EE4DC3">
        <w:rPr>
          <w:rFonts w:ascii="Arial" w:hAnsi="Arial" w:cs="Arial"/>
          <w:b/>
          <w:sz w:val="20"/>
          <w:szCs w:val="20"/>
        </w:rPr>
        <w:t>TAD-007</w:t>
      </w:r>
      <w:r w:rsidR="00CE65AF" w:rsidRPr="009F4835">
        <w:rPr>
          <w:rFonts w:ascii="Arial" w:hAnsi="Arial" w:cs="Arial"/>
          <w:b/>
          <w:sz w:val="20"/>
          <w:szCs w:val="20"/>
        </w:rPr>
        <w:t>)</w:t>
      </w:r>
    </w:p>
    <w:p w:rsidR="00CE65AF" w:rsidRPr="00CE65AF" w:rsidRDefault="00CE65AF" w:rsidP="00CE65AF">
      <w:pPr>
        <w:pStyle w:val="Sangradetextonormal"/>
        <w:suppressAutoHyphens/>
        <w:spacing w:after="0"/>
        <w:ind w:left="126" w:hanging="42"/>
        <w:jc w:val="both"/>
        <w:outlineLvl w:val="0"/>
        <w:rPr>
          <w:rFonts w:ascii="Arial" w:hAnsi="Arial" w:cs="Arial"/>
          <w:b/>
          <w:sz w:val="18"/>
          <w:szCs w:val="18"/>
        </w:rPr>
      </w:pPr>
    </w:p>
    <w:tbl>
      <w:tblPr>
        <w:tblW w:w="907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95"/>
      </w:tblGrid>
      <w:tr w:rsidR="00CE65AF" w:rsidTr="00CE65AF">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65AF" w:rsidRDefault="00CE65AF" w:rsidP="00D26099">
            <w:pPr>
              <w:snapToGrid w:val="0"/>
              <w:spacing w:line="256" w:lineRule="auto"/>
              <w:jc w:val="center"/>
              <w:rPr>
                <w:rFonts w:cs="Arial"/>
                <w:b/>
                <w:color w:val="000000"/>
                <w:sz w:val="18"/>
                <w:szCs w:val="18"/>
                <w:lang w:val="es-MX"/>
              </w:rPr>
            </w:pPr>
            <w:r>
              <w:rPr>
                <w:rFonts w:cs="Arial"/>
                <w:b/>
                <w:color w:val="000000"/>
                <w:sz w:val="18"/>
                <w:szCs w:val="18"/>
                <w:lang w:val="es-MX"/>
              </w:rPr>
              <w:t>REQUISITOS</w:t>
            </w:r>
          </w:p>
          <w:p w:rsidR="00CE65AF" w:rsidRDefault="00CE65AF" w:rsidP="00D26099">
            <w:pPr>
              <w:snapToGrid w:val="0"/>
              <w:spacing w:line="256" w:lineRule="auto"/>
              <w:jc w:val="center"/>
              <w:rPr>
                <w:rFonts w:cs="Arial"/>
                <w:b/>
                <w:color w:val="000000"/>
                <w:sz w:val="18"/>
                <w:szCs w:val="18"/>
                <w:lang w:val="es-MX"/>
              </w:rPr>
            </w:pPr>
            <w:r>
              <w:rPr>
                <w:rFonts w:cs="Arial"/>
                <w:b/>
                <w:color w:val="000000"/>
                <w:sz w:val="18"/>
                <w:szCs w:val="18"/>
                <w:lang w:val="es-MX"/>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65AF" w:rsidRDefault="00CE65AF" w:rsidP="00D26099">
            <w:pPr>
              <w:snapToGrid w:val="0"/>
              <w:spacing w:line="256" w:lineRule="auto"/>
              <w:jc w:val="center"/>
              <w:rPr>
                <w:rFonts w:cs="Arial"/>
                <w:b/>
                <w:color w:val="000000"/>
                <w:sz w:val="18"/>
                <w:szCs w:val="18"/>
                <w:lang w:val="es-MX"/>
              </w:rPr>
            </w:pPr>
            <w:r>
              <w:rPr>
                <w:rFonts w:cs="Arial"/>
                <w:b/>
                <w:color w:val="000000"/>
                <w:sz w:val="18"/>
                <w:szCs w:val="18"/>
                <w:lang w:val="es-MX"/>
              </w:rPr>
              <w:t>DETALLE</w:t>
            </w:r>
          </w:p>
        </w:tc>
      </w:tr>
      <w:tr w:rsidR="00CE65AF" w:rsidTr="00CE65AF">
        <w:tc>
          <w:tcPr>
            <w:tcW w:w="2979" w:type="dxa"/>
            <w:tcBorders>
              <w:top w:val="single" w:sz="4" w:space="0" w:color="auto"/>
              <w:left w:val="single" w:sz="4" w:space="0" w:color="auto"/>
              <w:bottom w:val="single" w:sz="4" w:space="0" w:color="auto"/>
              <w:right w:val="single" w:sz="4" w:space="0" w:color="auto"/>
            </w:tcBorders>
            <w:vAlign w:val="center"/>
            <w:hideMark/>
          </w:tcPr>
          <w:p w:rsidR="00CE65AF" w:rsidRDefault="00CE65AF" w:rsidP="00D26099">
            <w:pPr>
              <w:snapToGrid w:val="0"/>
              <w:spacing w:line="256" w:lineRule="auto"/>
              <w:jc w:val="center"/>
              <w:rPr>
                <w:rFonts w:cs="Arial"/>
                <w:b/>
                <w:color w:val="000000"/>
                <w:sz w:val="18"/>
                <w:szCs w:val="18"/>
                <w:lang w:val="es-MX"/>
              </w:rPr>
            </w:pPr>
            <w:r>
              <w:rPr>
                <w:rFonts w:cs="Arial"/>
                <w:b/>
                <w:color w:val="000000"/>
                <w:sz w:val="18"/>
                <w:szCs w:val="18"/>
                <w:lang w:val="es-MX"/>
              </w:rPr>
              <w:t>Formación General</w:t>
            </w:r>
          </w:p>
        </w:tc>
        <w:tc>
          <w:tcPr>
            <w:tcW w:w="6095" w:type="dxa"/>
            <w:tcBorders>
              <w:top w:val="single" w:sz="4" w:space="0" w:color="auto"/>
              <w:left w:val="single" w:sz="4" w:space="0" w:color="auto"/>
              <w:bottom w:val="single" w:sz="4" w:space="0" w:color="auto"/>
              <w:right w:val="single" w:sz="4" w:space="0" w:color="auto"/>
            </w:tcBorders>
            <w:hideMark/>
          </w:tcPr>
          <w:p w:rsidR="00CE65AF" w:rsidRPr="006C7E95" w:rsidRDefault="00CE65AF" w:rsidP="00C514B0">
            <w:pPr>
              <w:pStyle w:val="Prrafodelista"/>
              <w:numPr>
                <w:ilvl w:val="0"/>
                <w:numId w:val="15"/>
              </w:numPr>
              <w:spacing w:line="256" w:lineRule="auto"/>
              <w:ind w:left="207" w:hanging="207"/>
              <w:contextualSpacing/>
              <w:jc w:val="both"/>
              <w:rPr>
                <w:sz w:val="20"/>
                <w:szCs w:val="20"/>
              </w:rPr>
            </w:pPr>
            <w:r w:rsidRPr="006C7E95">
              <w:rPr>
                <w:sz w:val="20"/>
                <w:szCs w:val="20"/>
              </w:rPr>
              <w:t xml:space="preserve">Presentar copia simple del Diploma o Constancia de egresado de Instituto Superior Tecnológico reconocido a Nombre de la Nación en Administración o Contabilidad o equivalente a ocho (08) ciclos Profesionales Universitarios concluidos de las Carreras de Administración o Contabilidad. </w:t>
            </w:r>
            <w:r w:rsidRPr="006C7E95">
              <w:rPr>
                <w:b/>
                <w:sz w:val="20"/>
                <w:szCs w:val="20"/>
              </w:rPr>
              <w:t>(Indispensable)</w:t>
            </w:r>
          </w:p>
        </w:tc>
      </w:tr>
      <w:tr w:rsidR="00CE65AF" w:rsidTr="00CE65AF">
        <w:tc>
          <w:tcPr>
            <w:tcW w:w="2979" w:type="dxa"/>
            <w:tcBorders>
              <w:top w:val="single" w:sz="4" w:space="0" w:color="auto"/>
              <w:left w:val="single" w:sz="4" w:space="0" w:color="auto"/>
              <w:bottom w:val="single" w:sz="4" w:space="0" w:color="auto"/>
              <w:right w:val="single" w:sz="4" w:space="0" w:color="auto"/>
            </w:tcBorders>
            <w:vAlign w:val="center"/>
            <w:hideMark/>
          </w:tcPr>
          <w:p w:rsidR="00CE65AF" w:rsidRDefault="00CE65AF" w:rsidP="00D26099">
            <w:pPr>
              <w:snapToGrid w:val="0"/>
              <w:spacing w:line="256" w:lineRule="auto"/>
              <w:jc w:val="center"/>
              <w:rPr>
                <w:rFonts w:cs="Arial"/>
                <w:b/>
                <w:color w:val="000000"/>
                <w:sz w:val="18"/>
                <w:szCs w:val="18"/>
                <w:lang w:val="es-MX"/>
              </w:rPr>
            </w:pPr>
            <w:r>
              <w:rPr>
                <w:rFonts w:cs="Arial"/>
                <w:b/>
                <w:color w:val="000000"/>
                <w:sz w:val="18"/>
                <w:szCs w:val="18"/>
                <w:lang w:val="es-MX"/>
              </w:rPr>
              <w:t>Experiencia Laboral</w:t>
            </w:r>
          </w:p>
        </w:tc>
        <w:tc>
          <w:tcPr>
            <w:tcW w:w="6095" w:type="dxa"/>
            <w:tcBorders>
              <w:top w:val="single" w:sz="4" w:space="0" w:color="auto"/>
              <w:left w:val="single" w:sz="4" w:space="0" w:color="auto"/>
              <w:bottom w:val="single" w:sz="4" w:space="0" w:color="auto"/>
              <w:right w:val="single" w:sz="4" w:space="0" w:color="auto"/>
            </w:tcBorders>
            <w:vAlign w:val="center"/>
          </w:tcPr>
          <w:p w:rsidR="00CE65AF" w:rsidRPr="006C7E95" w:rsidRDefault="00CE65AF" w:rsidP="00C514B0">
            <w:pPr>
              <w:pStyle w:val="Prrafodelista"/>
              <w:numPr>
                <w:ilvl w:val="0"/>
                <w:numId w:val="15"/>
              </w:numPr>
              <w:spacing w:line="256" w:lineRule="auto"/>
              <w:ind w:left="207" w:hanging="207"/>
              <w:contextualSpacing/>
              <w:jc w:val="both"/>
              <w:rPr>
                <w:sz w:val="20"/>
                <w:szCs w:val="20"/>
              </w:rPr>
            </w:pPr>
            <w:r w:rsidRPr="006C7E95">
              <w:rPr>
                <w:sz w:val="20"/>
                <w:szCs w:val="20"/>
              </w:rPr>
              <w:t xml:space="preserve">Acreditar como mínimo un (01) año de experiencia laboral en el desempeño de funciones afines al servicio convocado, con posterioridad a la formación requerida. </w:t>
            </w:r>
            <w:r w:rsidRPr="006C7E95">
              <w:rPr>
                <w:b/>
                <w:sz w:val="20"/>
                <w:szCs w:val="20"/>
              </w:rPr>
              <w:t>(Indispensable)</w:t>
            </w:r>
          </w:p>
          <w:p w:rsidR="00CE65AF" w:rsidRPr="006C7E95" w:rsidRDefault="00CE65AF" w:rsidP="00D26099">
            <w:pPr>
              <w:pStyle w:val="Prrafodelista"/>
              <w:spacing w:line="256" w:lineRule="auto"/>
              <w:ind w:left="207"/>
              <w:contextualSpacing/>
              <w:jc w:val="both"/>
              <w:rPr>
                <w:sz w:val="20"/>
                <w:szCs w:val="20"/>
              </w:rPr>
            </w:pPr>
          </w:p>
          <w:p w:rsidR="00CE65AF" w:rsidRPr="00C36756" w:rsidRDefault="00CE65AF" w:rsidP="00C36756">
            <w:pPr>
              <w:ind w:left="252"/>
              <w:jc w:val="both"/>
              <w:rPr>
                <w:rFonts w:cs="Arial"/>
                <w:sz w:val="20"/>
                <w:lang w:val="es-MX"/>
              </w:rPr>
            </w:pPr>
            <w:r w:rsidRPr="00C36756">
              <w:rPr>
                <w:rFonts w:cs="Arial"/>
                <w:sz w:val="20"/>
                <w:lang w:val="es-MX"/>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CE65AF" w:rsidRPr="00C36756" w:rsidRDefault="00CE65AF" w:rsidP="00C36756">
            <w:pPr>
              <w:ind w:left="252"/>
              <w:jc w:val="both"/>
              <w:rPr>
                <w:rFonts w:cs="Arial"/>
                <w:sz w:val="20"/>
                <w:lang w:val="es-MX"/>
              </w:rPr>
            </w:pPr>
            <w:r w:rsidRPr="00C36756">
              <w:rPr>
                <w:rFonts w:cs="Arial"/>
                <w:sz w:val="20"/>
                <w:lang w:val="es-MX"/>
              </w:rPr>
              <w:t>No se considerará como experiencia laboral: Trabajos Ad Honorem, Pasantías ni prácticas.</w:t>
            </w:r>
          </w:p>
          <w:p w:rsidR="00C87159" w:rsidRPr="006C7E95" w:rsidRDefault="00C87159" w:rsidP="00D26099">
            <w:pPr>
              <w:pStyle w:val="Prrafodelista"/>
              <w:spacing w:line="256" w:lineRule="auto"/>
              <w:ind w:left="207"/>
              <w:contextualSpacing/>
              <w:jc w:val="both"/>
              <w:rPr>
                <w:color w:val="000000"/>
                <w:sz w:val="20"/>
                <w:szCs w:val="20"/>
                <w:lang w:val="es-MX"/>
              </w:rPr>
            </w:pPr>
          </w:p>
        </w:tc>
      </w:tr>
      <w:tr w:rsidR="00CE65AF" w:rsidTr="00CE65AF">
        <w:tc>
          <w:tcPr>
            <w:tcW w:w="2979" w:type="dxa"/>
            <w:tcBorders>
              <w:top w:val="single" w:sz="4" w:space="0" w:color="auto"/>
              <w:left w:val="single" w:sz="4" w:space="0" w:color="auto"/>
              <w:bottom w:val="single" w:sz="4" w:space="0" w:color="auto"/>
              <w:right w:val="single" w:sz="4" w:space="0" w:color="auto"/>
            </w:tcBorders>
            <w:vAlign w:val="center"/>
            <w:hideMark/>
          </w:tcPr>
          <w:p w:rsidR="00CE65AF" w:rsidRDefault="00CE65AF" w:rsidP="00D26099">
            <w:pPr>
              <w:snapToGrid w:val="0"/>
              <w:spacing w:line="256" w:lineRule="auto"/>
              <w:jc w:val="center"/>
              <w:rPr>
                <w:rFonts w:cs="Arial"/>
                <w:b/>
                <w:color w:val="000000"/>
                <w:sz w:val="18"/>
                <w:szCs w:val="18"/>
                <w:lang w:val="es-MX"/>
              </w:rPr>
            </w:pPr>
            <w:r>
              <w:rPr>
                <w:rFonts w:cs="Arial"/>
                <w:b/>
                <w:color w:val="000000"/>
                <w:sz w:val="18"/>
                <w:szCs w:val="18"/>
                <w:lang w:val="es-MX"/>
              </w:rPr>
              <w:t>Capacitación</w:t>
            </w:r>
          </w:p>
        </w:tc>
        <w:tc>
          <w:tcPr>
            <w:tcW w:w="6095" w:type="dxa"/>
            <w:tcBorders>
              <w:top w:val="single" w:sz="4" w:space="0" w:color="auto"/>
              <w:left w:val="single" w:sz="4" w:space="0" w:color="auto"/>
              <w:bottom w:val="single" w:sz="4" w:space="0" w:color="auto"/>
              <w:right w:val="single" w:sz="4" w:space="0" w:color="auto"/>
            </w:tcBorders>
            <w:vAlign w:val="center"/>
            <w:hideMark/>
          </w:tcPr>
          <w:p w:rsidR="00CE65AF" w:rsidRPr="006C7E95" w:rsidRDefault="00CE65AF" w:rsidP="00C514B0">
            <w:pPr>
              <w:pStyle w:val="Prrafodelista"/>
              <w:numPr>
                <w:ilvl w:val="0"/>
                <w:numId w:val="15"/>
              </w:numPr>
              <w:spacing w:line="256" w:lineRule="auto"/>
              <w:ind w:left="207" w:hanging="207"/>
              <w:contextualSpacing/>
              <w:jc w:val="both"/>
              <w:rPr>
                <w:b/>
                <w:sz w:val="20"/>
                <w:szCs w:val="20"/>
              </w:rPr>
            </w:pPr>
            <w:r w:rsidRPr="006C7E95">
              <w:rPr>
                <w:sz w:val="20"/>
                <w:szCs w:val="20"/>
              </w:rPr>
              <w:t xml:space="preserve">Acreditar capacitación y/o actividades de actualización afines al servicio convocado, como mínimo de 40 horas, realizadas a partir del año 2013 a la fecha. </w:t>
            </w:r>
            <w:r w:rsidRPr="006C7E95">
              <w:rPr>
                <w:b/>
                <w:sz w:val="20"/>
                <w:szCs w:val="20"/>
              </w:rPr>
              <w:t>(Indispensable)</w:t>
            </w:r>
          </w:p>
          <w:p w:rsidR="00CE65AF" w:rsidRPr="006C7E95" w:rsidRDefault="00CE65AF" w:rsidP="00C514B0">
            <w:pPr>
              <w:pStyle w:val="Prrafodelista"/>
              <w:numPr>
                <w:ilvl w:val="0"/>
                <w:numId w:val="15"/>
              </w:numPr>
              <w:spacing w:line="256" w:lineRule="auto"/>
              <w:ind w:left="207" w:hanging="207"/>
              <w:contextualSpacing/>
              <w:jc w:val="both"/>
              <w:rPr>
                <w:b/>
                <w:color w:val="000000"/>
                <w:sz w:val="20"/>
                <w:szCs w:val="20"/>
                <w:lang w:val="es-MX"/>
              </w:rPr>
            </w:pPr>
            <w:r w:rsidRPr="006C7E95">
              <w:rPr>
                <w:sz w:val="20"/>
                <w:szCs w:val="20"/>
              </w:rPr>
              <w:t xml:space="preserve">Acreditar Certificación vigente emitida por el Organismo Supervisor de las Contrataciones del Estado (OSCE). </w:t>
            </w:r>
            <w:r w:rsidRPr="006C7E95">
              <w:rPr>
                <w:b/>
                <w:sz w:val="20"/>
                <w:szCs w:val="20"/>
              </w:rPr>
              <w:t>(Indispensable)</w:t>
            </w:r>
          </w:p>
        </w:tc>
      </w:tr>
      <w:tr w:rsidR="00CE65AF" w:rsidTr="00CE65AF">
        <w:tc>
          <w:tcPr>
            <w:tcW w:w="2979" w:type="dxa"/>
            <w:tcBorders>
              <w:top w:val="single" w:sz="4" w:space="0" w:color="auto"/>
              <w:left w:val="single" w:sz="4" w:space="0" w:color="auto"/>
              <w:bottom w:val="single" w:sz="4" w:space="0" w:color="auto"/>
              <w:right w:val="single" w:sz="4" w:space="0" w:color="auto"/>
            </w:tcBorders>
            <w:vAlign w:val="center"/>
            <w:hideMark/>
          </w:tcPr>
          <w:p w:rsidR="00CE65AF" w:rsidRDefault="00CE65AF" w:rsidP="00D26099">
            <w:pPr>
              <w:snapToGrid w:val="0"/>
              <w:spacing w:line="256" w:lineRule="auto"/>
              <w:jc w:val="center"/>
              <w:rPr>
                <w:rFonts w:cs="Arial"/>
                <w:b/>
                <w:color w:val="000000"/>
                <w:sz w:val="18"/>
                <w:szCs w:val="18"/>
                <w:lang w:val="es-MX"/>
              </w:rPr>
            </w:pPr>
            <w:r>
              <w:rPr>
                <w:rFonts w:cs="Arial"/>
                <w:b/>
                <w:color w:val="000000"/>
                <w:sz w:val="18"/>
                <w:szCs w:val="18"/>
                <w:lang w:val="es-MX"/>
              </w:rPr>
              <w:t>Conocimientos complementarios para el cargo</w:t>
            </w:r>
          </w:p>
        </w:tc>
        <w:tc>
          <w:tcPr>
            <w:tcW w:w="6095" w:type="dxa"/>
            <w:tcBorders>
              <w:top w:val="single" w:sz="4" w:space="0" w:color="auto"/>
              <w:left w:val="single" w:sz="4" w:space="0" w:color="auto"/>
              <w:bottom w:val="single" w:sz="4" w:space="0" w:color="auto"/>
              <w:right w:val="single" w:sz="4" w:space="0" w:color="auto"/>
            </w:tcBorders>
            <w:vAlign w:val="center"/>
            <w:hideMark/>
          </w:tcPr>
          <w:p w:rsidR="00CE65AF" w:rsidRPr="006C7E95" w:rsidRDefault="00CE65AF" w:rsidP="00C514B0">
            <w:pPr>
              <w:pStyle w:val="Prrafodelista"/>
              <w:numPr>
                <w:ilvl w:val="0"/>
                <w:numId w:val="15"/>
              </w:numPr>
              <w:spacing w:line="256" w:lineRule="auto"/>
              <w:ind w:left="207" w:hanging="207"/>
              <w:contextualSpacing/>
              <w:jc w:val="both"/>
              <w:rPr>
                <w:b/>
                <w:color w:val="000000"/>
                <w:sz w:val="20"/>
                <w:szCs w:val="20"/>
                <w:lang w:val="es-MX"/>
              </w:rPr>
            </w:pPr>
            <w:r w:rsidRPr="006C7E95">
              <w:rPr>
                <w:sz w:val="20"/>
                <w:szCs w:val="20"/>
              </w:rPr>
              <w:t xml:space="preserve">Manejo de Software en entorno Windows: Procesador de Texto, Hoja de Cálculo, y Correo Electrónico. </w:t>
            </w:r>
            <w:r w:rsidRPr="006C7E95">
              <w:rPr>
                <w:b/>
                <w:sz w:val="20"/>
                <w:szCs w:val="20"/>
              </w:rPr>
              <w:t>(Indispensable)</w:t>
            </w:r>
          </w:p>
        </w:tc>
      </w:tr>
      <w:tr w:rsidR="00CE65AF" w:rsidTr="00CE65AF">
        <w:tc>
          <w:tcPr>
            <w:tcW w:w="2979" w:type="dxa"/>
            <w:tcBorders>
              <w:top w:val="single" w:sz="4" w:space="0" w:color="auto"/>
              <w:left w:val="single" w:sz="4" w:space="0" w:color="auto"/>
              <w:bottom w:val="single" w:sz="4" w:space="0" w:color="auto"/>
              <w:right w:val="single" w:sz="4" w:space="0" w:color="auto"/>
            </w:tcBorders>
            <w:vAlign w:val="center"/>
            <w:hideMark/>
          </w:tcPr>
          <w:p w:rsidR="00CE65AF" w:rsidRDefault="00CE65AF" w:rsidP="00D26099">
            <w:pPr>
              <w:snapToGrid w:val="0"/>
              <w:spacing w:line="256" w:lineRule="auto"/>
              <w:jc w:val="center"/>
              <w:rPr>
                <w:rFonts w:cs="Arial"/>
                <w:b/>
                <w:sz w:val="18"/>
                <w:szCs w:val="18"/>
              </w:rPr>
            </w:pPr>
            <w:r>
              <w:rPr>
                <w:rFonts w:cs="Arial"/>
                <w:b/>
                <w:sz w:val="18"/>
                <w:szCs w:val="18"/>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rsidR="00CE65AF" w:rsidRPr="006C7E95" w:rsidRDefault="007757E3" w:rsidP="00C514B0">
            <w:pPr>
              <w:pStyle w:val="Prrafodelista"/>
              <w:numPr>
                <w:ilvl w:val="0"/>
                <w:numId w:val="15"/>
              </w:numPr>
              <w:spacing w:line="256" w:lineRule="auto"/>
              <w:ind w:left="207" w:hanging="207"/>
              <w:contextualSpacing/>
              <w:jc w:val="both"/>
              <w:rPr>
                <w:color w:val="000000"/>
                <w:sz w:val="20"/>
                <w:szCs w:val="20"/>
                <w:lang w:val="es-MX"/>
              </w:rPr>
            </w:pPr>
            <w:r w:rsidRPr="006C7E95">
              <w:rPr>
                <w:sz w:val="20"/>
                <w:szCs w:val="20"/>
              </w:rPr>
              <w:t>Por</w:t>
            </w:r>
            <w:r w:rsidR="00CE65AF" w:rsidRPr="006C7E95">
              <w:rPr>
                <w:sz w:val="20"/>
                <w:szCs w:val="20"/>
              </w:rPr>
              <w:t xml:space="preserve"> Reemplazo</w:t>
            </w:r>
            <w:r w:rsidRPr="006C7E95">
              <w:rPr>
                <w:sz w:val="20"/>
                <w:szCs w:val="20"/>
              </w:rPr>
              <w:t>.</w:t>
            </w:r>
          </w:p>
        </w:tc>
      </w:tr>
    </w:tbl>
    <w:p w:rsidR="008C4E8F" w:rsidRDefault="008C4E8F" w:rsidP="008C4E8F"/>
    <w:p w:rsidR="0068674A" w:rsidRDefault="0068674A" w:rsidP="008C4E8F"/>
    <w:p w:rsidR="0068674A" w:rsidRDefault="0068674A" w:rsidP="008C4E8F"/>
    <w:p w:rsidR="0068674A" w:rsidRDefault="0068674A" w:rsidP="008C4E8F"/>
    <w:p w:rsidR="0068674A" w:rsidRDefault="0068674A" w:rsidP="008C4E8F"/>
    <w:p w:rsidR="0068674A" w:rsidRDefault="0068674A" w:rsidP="008C4E8F"/>
    <w:p w:rsidR="00E032D4" w:rsidRDefault="00C556F1" w:rsidP="00085FA5">
      <w:pPr>
        <w:pStyle w:val="Sangradetextonormal"/>
        <w:suppressAutoHyphens/>
        <w:spacing w:after="0"/>
        <w:ind w:left="126" w:hanging="42"/>
        <w:jc w:val="both"/>
        <w:outlineLvl w:val="0"/>
        <w:rPr>
          <w:rFonts w:ascii="Arial" w:hAnsi="Arial" w:cs="Arial"/>
          <w:b/>
          <w:sz w:val="20"/>
          <w:szCs w:val="20"/>
        </w:rPr>
      </w:pPr>
      <w:r>
        <w:rPr>
          <w:rFonts w:ascii="Arial" w:hAnsi="Arial" w:cs="Arial"/>
          <w:b/>
          <w:sz w:val="20"/>
          <w:szCs w:val="20"/>
        </w:rPr>
        <w:t xml:space="preserve">  </w:t>
      </w:r>
      <w:r w:rsidR="00085FA5">
        <w:rPr>
          <w:rFonts w:ascii="Arial" w:hAnsi="Arial" w:cs="Arial"/>
          <w:b/>
          <w:sz w:val="20"/>
          <w:szCs w:val="20"/>
        </w:rPr>
        <w:t xml:space="preserve"> </w:t>
      </w:r>
      <w:r w:rsidR="00E032D4" w:rsidRPr="00085FA5">
        <w:rPr>
          <w:rFonts w:ascii="Arial" w:hAnsi="Arial" w:cs="Arial"/>
          <w:b/>
          <w:sz w:val="20"/>
          <w:szCs w:val="20"/>
        </w:rPr>
        <w:t>OBSTETRIZ (P2OB-0</w:t>
      </w:r>
      <w:r w:rsidR="00EE4DC3">
        <w:rPr>
          <w:rFonts w:ascii="Arial" w:hAnsi="Arial" w:cs="Arial"/>
          <w:b/>
          <w:sz w:val="20"/>
          <w:szCs w:val="20"/>
        </w:rPr>
        <w:t>08</w:t>
      </w:r>
      <w:r w:rsidR="00E032D4" w:rsidRPr="00085FA5">
        <w:rPr>
          <w:rFonts w:ascii="Arial" w:hAnsi="Arial" w:cs="Arial"/>
          <w:b/>
          <w:sz w:val="20"/>
          <w:szCs w:val="20"/>
        </w:rPr>
        <w:t>)</w:t>
      </w:r>
    </w:p>
    <w:p w:rsidR="00085FA5" w:rsidRPr="00085FA5" w:rsidRDefault="00085FA5" w:rsidP="00085FA5">
      <w:pPr>
        <w:pStyle w:val="Sangradetextonormal"/>
        <w:suppressAutoHyphens/>
        <w:spacing w:after="0"/>
        <w:ind w:left="126" w:hanging="42"/>
        <w:jc w:val="both"/>
        <w:outlineLvl w:val="0"/>
        <w:rPr>
          <w:rFonts w:ascii="Arial" w:hAnsi="Arial" w:cs="Arial"/>
          <w:b/>
          <w:sz w:val="20"/>
          <w:szCs w:val="20"/>
        </w:rPr>
      </w:pPr>
    </w:p>
    <w:tbl>
      <w:tblPr>
        <w:tblW w:w="9060" w:type="dxa"/>
        <w:tblInd w:w="262" w:type="dxa"/>
        <w:tblLayout w:type="fixed"/>
        <w:tblLook w:val="0000" w:firstRow="0" w:lastRow="0" w:firstColumn="0" w:lastColumn="0" w:noHBand="0" w:noVBand="0"/>
      </w:tblPr>
      <w:tblGrid>
        <w:gridCol w:w="2994"/>
        <w:gridCol w:w="6066"/>
      </w:tblGrid>
      <w:tr w:rsidR="00E032D4" w:rsidRPr="004B5DE9" w:rsidTr="00C556F1">
        <w:trPr>
          <w:trHeight w:val="417"/>
        </w:trPr>
        <w:tc>
          <w:tcPr>
            <w:tcW w:w="2994" w:type="dxa"/>
            <w:tcBorders>
              <w:top w:val="single" w:sz="4" w:space="0" w:color="000000"/>
              <w:left w:val="single" w:sz="4" w:space="0" w:color="000000"/>
              <w:bottom w:val="single" w:sz="4" w:space="0" w:color="000000"/>
            </w:tcBorders>
            <w:shd w:val="clear" w:color="auto" w:fill="F2F2F2" w:themeFill="background1" w:themeFillShade="F2"/>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DETALLE</w:t>
            </w:r>
          </w:p>
        </w:tc>
      </w:tr>
      <w:tr w:rsidR="00E032D4" w:rsidRPr="004B5DE9" w:rsidTr="00C556F1">
        <w:tc>
          <w:tcPr>
            <w:tcW w:w="2994"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tabs>
                <w:tab w:val="left" w:pos="2772"/>
              </w:tabs>
              <w:snapToGrid w:val="0"/>
              <w:jc w:val="center"/>
              <w:rPr>
                <w:rFonts w:cs="Arial"/>
                <w:b/>
                <w:color w:val="000000"/>
                <w:sz w:val="18"/>
                <w:szCs w:val="18"/>
                <w:lang w:val="es-MX"/>
              </w:rPr>
            </w:pPr>
            <w:r w:rsidRPr="004B5DE9">
              <w:rPr>
                <w:rFonts w:cs="Arial"/>
                <w:b/>
                <w:color w:val="000000"/>
                <w:sz w:val="18"/>
                <w:szCs w:val="18"/>
                <w:lang w:val="es-MX"/>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E032D4" w:rsidRPr="00085FA5" w:rsidRDefault="00E032D4" w:rsidP="00C514B0">
            <w:pPr>
              <w:pStyle w:val="Prrafodelista"/>
              <w:numPr>
                <w:ilvl w:val="0"/>
                <w:numId w:val="15"/>
              </w:numPr>
              <w:spacing w:line="256" w:lineRule="auto"/>
              <w:ind w:left="207" w:hanging="207"/>
              <w:contextualSpacing/>
              <w:jc w:val="both"/>
              <w:rPr>
                <w:sz w:val="19"/>
                <w:szCs w:val="19"/>
              </w:rPr>
            </w:pPr>
            <w:r w:rsidRPr="00085FA5">
              <w:rPr>
                <w:sz w:val="19"/>
                <w:szCs w:val="19"/>
              </w:rPr>
              <w:t>Presentar copia simple del Título Profesio</w:t>
            </w:r>
            <w:r w:rsidR="00085FA5">
              <w:rPr>
                <w:sz w:val="19"/>
                <w:szCs w:val="19"/>
              </w:rPr>
              <w:t>nal Universitario en Obstetriz</w:t>
            </w:r>
            <w:r w:rsidRPr="00085FA5">
              <w:rPr>
                <w:sz w:val="19"/>
                <w:szCs w:val="19"/>
              </w:rPr>
              <w:t xml:space="preserve"> y Resolución del SERUMS correspondiente a la profesión. </w:t>
            </w:r>
            <w:r w:rsidRPr="00085FA5">
              <w:rPr>
                <w:b/>
                <w:sz w:val="19"/>
                <w:szCs w:val="19"/>
              </w:rPr>
              <w:t>(Indispensables)</w:t>
            </w:r>
          </w:p>
          <w:p w:rsidR="00E032D4" w:rsidRPr="00085FA5" w:rsidRDefault="00E032D4" w:rsidP="00C514B0">
            <w:pPr>
              <w:pStyle w:val="Prrafodelista"/>
              <w:numPr>
                <w:ilvl w:val="0"/>
                <w:numId w:val="15"/>
              </w:numPr>
              <w:spacing w:line="256" w:lineRule="auto"/>
              <w:ind w:left="207" w:hanging="207"/>
              <w:contextualSpacing/>
              <w:jc w:val="both"/>
              <w:rPr>
                <w:sz w:val="19"/>
                <w:szCs w:val="19"/>
              </w:rPr>
            </w:pPr>
            <w:r w:rsidRPr="00085FA5">
              <w:rPr>
                <w:sz w:val="19"/>
                <w:szCs w:val="19"/>
              </w:rPr>
              <w:t xml:space="preserve">Contar con diploma de colegiatura y habilidad profesional vigente. </w:t>
            </w:r>
            <w:r w:rsidRPr="00085FA5">
              <w:rPr>
                <w:b/>
                <w:sz w:val="19"/>
                <w:szCs w:val="19"/>
              </w:rPr>
              <w:t>(Indispensable)</w:t>
            </w:r>
          </w:p>
        </w:tc>
      </w:tr>
      <w:tr w:rsidR="00E032D4" w:rsidRPr="004B5DE9" w:rsidTr="00C556F1">
        <w:tc>
          <w:tcPr>
            <w:tcW w:w="2994"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085FA5" w:rsidRDefault="00085FA5" w:rsidP="00085FA5">
            <w:pPr>
              <w:pStyle w:val="Prrafodelista"/>
              <w:spacing w:line="256" w:lineRule="auto"/>
              <w:ind w:left="207"/>
              <w:contextualSpacing/>
              <w:jc w:val="both"/>
              <w:rPr>
                <w:b/>
                <w:sz w:val="19"/>
                <w:szCs w:val="19"/>
              </w:rPr>
            </w:pPr>
            <w:r>
              <w:rPr>
                <w:b/>
                <w:sz w:val="19"/>
                <w:szCs w:val="19"/>
              </w:rPr>
              <w:t>EXPERIENCIA GENERAL</w:t>
            </w:r>
            <w:r w:rsidRPr="00085FA5">
              <w:rPr>
                <w:sz w:val="19"/>
                <w:szCs w:val="19"/>
              </w:rPr>
              <w:t>:</w:t>
            </w:r>
          </w:p>
          <w:p w:rsidR="00E032D4" w:rsidRPr="00085FA5" w:rsidRDefault="00E032D4" w:rsidP="00C514B0">
            <w:pPr>
              <w:pStyle w:val="Prrafodelista"/>
              <w:numPr>
                <w:ilvl w:val="0"/>
                <w:numId w:val="15"/>
              </w:numPr>
              <w:spacing w:line="256" w:lineRule="auto"/>
              <w:ind w:left="207" w:hanging="207"/>
              <w:contextualSpacing/>
              <w:jc w:val="both"/>
              <w:rPr>
                <w:sz w:val="19"/>
                <w:szCs w:val="19"/>
              </w:rPr>
            </w:pPr>
            <w:r w:rsidRPr="00085FA5">
              <w:rPr>
                <w:sz w:val="19"/>
                <w:szCs w:val="19"/>
              </w:rPr>
              <w:t xml:space="preserve">Acreditar experiencia laboral mínima de tres (03) años, incluyendo el SERUMS. </w:t>
            </w:r>
            <w:r w:rsidRPr="00085FA5">
              <w:rPr>
                <w:b/>
                <w:sz w:val="19"/>
                <w:szCs w:val="19"/>
              </w:rPr>
              <w:t>(Indispensable)</w:t>
            </w:r>
          </w:p>
          <w:p w:rsidR="00E032D4" w:rsidRPr="00085FA5" w:rsidRDefault="00E032D4" w:rsidP="00085FA5">
            <w:pPr>
              <w:pStyle w:val="Prrafodelista"/>
              <w:spacing w:line="256" w:lineRule="auto"/>
              <w:ind w:left="207"/>
              <w:contextualSpacing/>
              <w:jc w:val="both"/>
              <w:rPr>
                <w:b/>
                <w:sz w:val="19"/>
                <w:szCs w:val="19"/>
              </w:rPr>
            </w:pPr>
            <w:r w:rsidRPr="00085FA5">
              <w:rPr>
                <w:b/>
                <w:sz w:val="19"/>
                <w:szCs w:val="19"/>
              </w:rPr>
              <w:t>EXPERIENCIA ESPECÍFICA</w:t>
            </w:r>
            <w:r w:rsidRPr="00085FA5">
              <w:rPr>
                <w:sz w:val="19"/>
                <w:szCs w:val="19"/>
              </w:rPr>
              <w:t>:</w:t>
            </w:r>
          </w:p>
          <w:p w:rsidR="00E032D4" w:rsidRPr="00085FA5" w:rsidRDefault="00E032D4" w:rsidP="00C514B0">
            <w:pPr>
              <w:pStyle w:val="Prrafodelista"/>
              <w:numPr>
                <w:ilvl w:val="0"/>
                <w:numId w:val="15"/>
              </w:numPr>
              <w:spacing w:line="256" w:lineRule="auto"/>
              <w:ind w:left="207" w:hanging="207"/>
              <w:contextualSpacing/>
              <w:jc w:val="both"/>
              <w:rPr>
                <w:sz w:val="19"/>
                <w:szCs w:val="19"/>
              </w:rPr>
            </w:pPr>
            <w:r w:rsidRPr="00085FA5">
              <w:rPr>
                <w:sz w:val="19"/>
                <w:szCs w:val="19"/>
              </w:rPr>
              <w:t xml:space="preserve">Acreditar dos (02) años en el desempeño de funciones afines a la profesión y/o puesto, con posterioridad al Título Profesional, excluyendo el SERUMS. </w:t>
            </w:r>
            <w:r w:rsidRPr="00085FA5">
              <w:rPr>
                <w:b/>
                <w:sz w:val="19"/>
                <w:szCs w:val="19"/>
              </w:rPr>
              <w:t>(Indispensable)</w:t>
            </w:r>
          </w:p>
          <w:p w:rsidR="00E032D4" w:rsidRPr="00085FA5" w:rsidRDefault="00E032D4" w:rsidP="00085FA5">
            <w:pPr>
              <w:pStyle w:val="Prrafodelista"/>
              <w:spacing w:line="256" w:lineRule="auto"/>
              <w:ind w:left="207"/>
              <w:contextualSpacing/>
              <w:jc w:val="both"/>
              <w:rPr>
                <w:b/>
                <w:sz w:val="19"/>
                <w:szCs w:val="19"/>
              </w:rPr>
            </w:pPr>
            <w:r w:rsidRPr="00085FA5">
              <w:rPr>
                <w:b/>
                <w:sz w:val="19"/>
                <w:szCs w:val="19"/>
              </w:rPr>
              <w:t>EXPERIENCIA EN EL SECTOR PÚBLICO</w:t>
            </w:r>
            <w:r w:rsidRPr="00085FA5">
              <w:rPr>
                <w:b/>
                <w:i/>
                <w:sz w:val="19"/>
                <w:szCs w:val="19"/>
              </w:rPr>
              <w:t>:</w:t>
            </w:r>
          </w:p>
          <w:p w:rsidR="00E032D4" w:rsidRPr="00085FA5" w:rsidRDefault="00E032D4" w:rsidP="00C514B0">
            <w:pPr>
              <w:pStyle w:val="Prrafodelista"/>
              <w:numPr>
                <w:ilvl w:val="0"/>
                <w:numId w:val="15"/>
              </w:numPr>
              <w:spacing w:line="256" w:lineRule="auto"/>
              <w:ind w:left="207" w:hanging="207"/>
              <w:contextualSpacing/>
              <w:jc w:val="both"/>
              <w:rPr>
                <w:b/>
                <w:sz w:val="19"/>
                <w:szCs w:val="19"/>
              </w:rPr>
            </w:pPr>
            <w:r w:rsidRPr="00085FA5">
              <w:rPr>
                <w:sz w:val="19"/>
                <w:szCs w:val="19"/>
              </w:rPr>
              <w:t xml:space="preserve">Acreditar un (01) año de SERUMS. </w:t>
            </w:r>
            <w:r w:rsidRPr="00085FA5">
              <w:rPr>
                <w:b/>
                <w:sz w:val="19"/>
                <w:szCs w:val="19"/>
              </w:rPr>
              <w:t>(Indispensable)</w:t>
            </w:r>
          </w:p>
          <w:p w:rsidR="00E032D4" w:rsidRPr="00085FA5" w:rsidRDefault="00E032D4" w:rsidP="00085FA5">
            <w:pPr>
              <w:pStyle w:val="Prrafodelista"/>
              <w:spacing w:line="256" w:lineRule="auto"/>
              <w:ind w:left="207"/>
              <w:contextualSpacing/>
              <w:jc w:val="both"/>
              <w:rPr>
                <w:sz w:val="19"/>
                <w:szCs w:val="19"/>
              </w:rPr>
            </w:pPr>
          </w:p>
          <w:p w:rsidR="00E032D4" w:rsidRPr="0091521E" w:rsidRDefault="00085FA5" w:rsidP="00085FA5">
            <w:pPr>
              <w:pStyle w:val="Prrafodelista"/>
              <w:spacing w:line="256" w:lineRule="auto"/>
              <w:ind w:left="207"/>
              <w:contextualSpacing/>
              <w:jc w:val="both"/>
              <w:rPr>
                <w:sz w:val="20"/>
                <w:szCs w:val="20"/>
              </w:rPr>
            </w:pPr>
            <w:r w:rsidRPr="0091521E">
              <w:rPr>
                <w:sz w:val="20"/>
                <w:szCs w:val="20"/>
              </w:rPr>
              <w:t>S</w:t>
            </w:r>
            <w:r w:rsidR="00E032D4" w:rsidRPr="0091521E">
              <w:rPr>
                <w:sz w:val="20"/>
                <w:szCs w:val="20"/>
              </w:rPr>
              <w:t>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032D4" w:rsidRPr="0091521E" w:rsidRDefault="00E032D4" w:rsidP="00085FA5">
            <w:pPr>
              <w:pStyle w:val="Prrafodelista"/>
              <w:spacing w:line="256" w:lineRule="auto"/>
              <w:ind w:left="207"/>
              <w:contextualSpacing/>
              <w:jc w:val="both"/>
              <w:rPr>
                <w:sz w:val="20"/>
                <w:szCs w:val="20"/>
              </w:rPr>
            </w:pPr>
            <w:r w:rsidRPr="0091521E">
              <w:rPr>
                <w:sz w:val="20"/>
                <w:szCs w:val="20"/>
              </w:rPr>
              <w:t>No se considerará como experiencia laboral: Trabajos Ad Honorem, Pasantías ni prácticas.</w:t>
            </w:r>
          </w:p>
          <w:p w:rsidR="00085FA5" w:rsidRPr="00085FA5" w:rsidRDefault="00085FA5" w:rsidP="00085FA5">
            <w:pPr>
              <w:pStyle w:val="Prrafodelista"/>
              <w:spacing w:line="256" w:lineRule="auto"/>
              <w:ind w:left="207"/>
              <w:contextualSpacing/>
              <w:jc w:val="both"/>
              <w:rPr>
                <w:sz w:val="19"/>
                <w:szCs w:val="19"/>
              </w:rPr>
            </w:pPr>
          </w:p>
        </w:tc>
      </w:tr>
      <w:tr w:rsidR="00E032D4" w:rsidRPr="004B5DE9" w:rsidTr="00C556F1">
        <w:tc>
          <w:tcPr>
            <w:tcW w:w="2994"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085FA5" w:rsidRDefault="00E032D4" w:rsidP="00C514B0">
            <w:pPr>
              <w:pStyle w:val="Prrafodelista"/>
              <w:numPr>
                <w:ilvl w:val="0"/>
                <w:numId w:val="15"/>
              </w:numPr>
              <w:spacing w:line="256" w:lineRule="auto"/>
              <w:ind w:left="207" w:hanging="207"/>
              <w:contextualSpacing/>
              <w:jc w:val="both"/>
              <w:rPr>
                <w:sz w:val="19"/>
                <w:szCs w:val="19"/>
              </w:rPr>
            </w:pPr>
            <w:r w:rsidRPr="00085FA5">
              <w:rPr>
                <w:sz w:val="19"/>
                <w:szCs w:val="19"/>
              </w:rPr>
              <w:t xml:space="preserve">Acreditar capacitación o actividades de actualización afines a la profesión, como mínimo de 51 horas o 03 créditos, realizadas a partir del año 2013 a la fecha. </w:t>
            </w:r>
            <w:r w:rsidRPr="00C5117B">
              <w:rPr>
                <w:b/>
                <w:sz w:val="19"/>
                <w:szCs w:val="19"/>
              </w:rPr>
              <w:t>(Indispensable)</w:t>
            </w:r>
          </w:p>
        </w:tc>
      </w:tr>
      <w:tr w:rsidR="00E032D4" w:rsidRPr="004B5DE9" w:rsidTr="00C556F1">
        <w:tc>
          <w:tcPr>
            <w:tcW w:w="2994"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Conocimientos complementarios para el puesto o cargo</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4B5DE9" w:rsidRDefault="00E032D4" w:rsidP="00C514B0">
            <w:pPr>
              <w:pStyle w:val="Prrafodelista"/>
              <w:numPr>
                <w:ilvl w:val="0"/>
                <w:numId w:val="15"/>
              </w:numPr>
              <w:ind w:left="207" w:hanging="207"/>
              <w:contextualSpacing/>
              <w:jc w:val="both"/>
              <w:rPr>
                <w:color w:val="000000" w:themeColor="text1"/>
                <w:sz w:val="18"/>
                <w:szCs w:val="18"/>
                <w:lang w:val="es-MX"/>
              </w:rPr>
            </w:pPr>
            <w:r w:rsidRPr="004B5DE9">
              <w:rPr>
                <w:color w:val="000000" w:themeColor="text1"/>
                <w:sz w:val="18"/>
                <w:szCs w:val="18"/>
                <w:lang w:val="es-MX"/>
              </w:rPr>
              <w:t xml:space="preserve">Manejo de Ofimática: Word, Excel, Power Point e Internet a nivel básico. </w:t>
            </w:r>
            <w:r w:rsidRPr="004B5DE9">
              <w:rPr>
                <w:b/>
                <w:color w:val="000000" w:themeColor="text1"/>
                <w:sz w:val="18"/>
                <w:szCs w:val="18"/>
                <w:lang w:val="es-MX"/>
              </w:rPr>
              <w:t>(Indispensable)</w:t>
            </w:r>
          </w:p>
        </w:tc>
      </w:tr>
      <w:tr w:rsidR="00E032D4" w:rsidRPr="004B5DE9" w:rsidTr="00C556F1">
        <w:tc>
          <w:tcPr>
            <w:tcW w:w="2994"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4B5DE9" w:rsidRDefault="00E032D4" w:rsidP="002F1E78">
            <w:pPr>
              <w:ind w:left="178"/>
              <w:jc w:val="both"/>
              <w:rPr>
                <w:rFonts w:cs="Arial"/>
                <w:sz w:val="18"/>
                <w:szCs w:val="18"/>
              </w:rPr>
            </w:pPr>
            <w:r w:rsidRPr="004B5DE9">
              <w:rPr>
                <w:rFonts w:cs="Arial"/>
                <w:b/>
                <w:bCs/>
                <w:sz w:val="18"/>
                <w:szCs w:val="18"/>
              </w:rPr>
              <w:t>GENÉRICAS:</w:t>
            </w:r>
            <w:r w:rsidRPr="004B5DE9">
              <w:rPr>
                <w:rFonts w:cs="Arial"/>
                <w:sz w:val="18"/>
                <w:szCs w:val="18"/>
              </w:rPr>
              <w:t xml:space="preserve"> Actitud de servicio, ética e integridad, compromiso y responsabilidad, orientación a   resultados, trabajo en equipo.</w:t>
            </w:r>
          </w:p>
          <w:p w:rsidR="00E032D4" w:rsidRPr="004B5DE9" w:rsidRDefault="00E032D4" w:rsidP="002F1E78">
            <w:pPr>
              <w:ind w:left="192" w:firstLine="28"/>
              <w:jc w:val="both"/>
              <w:rPr>
                <w:rFonts w:cs="Arial"/>
                <w:color w:val="000000" w:themeColor="text1"/>
                <w:sz w:val="18"/>
                <w:szCs w:val="18"/>
                <w:lang w:val="es-MX"/>
              </w:rPr>
            </w:pPr>
            <w:r w:rsidRPr="004B5DE9">
              <w:rPr>
                <w:rFonts w:cs="Arial"/>
                <w:b/>
                <w:bCs/>
                <w:sz w:val="18"/>
                <w:szCs w:val="18"/>
              </w:rPr>
              <w:t>ESPECÍFICAS:</w:t>
            </w:r>
            <w:r w:rsidRPr="004B5DE9">
              <w:rPr>
                <w:rFonts w:cs="Arial"/>
                <w:sz w:val="18"/>
                <w:szCs w:val="18"/>
              </w:rPr>
              <w:t xml:space="preserve"> Pensamiento estratégico, comunicación efectiva, planificación y organización, capacidad de análisis y capacidad de respuesta al cambio.</w:t>
            </w:r>
          </w:p>
        </w:tc>
      </w:tr>
      <w:tr w:rsidR="00C5117B" w:rsidRPr="004B5DE9" w:rsidTr="00C556F1">
        <w:tc>
          <w:tcPr>
            <w:tcW w:w="2994" w:type="dxa"/>
            <w:tcBorders>
              <w:top w:val="single" w:sz="4" w:space="0" w:color="000000"/>
              <w:left w:val="single" w:sz="4" w:space="0" w:color="000000"/>
              <w:bottom w:val="single" w:sz="4" w:space="0" w:color="000000"/>
            </w:tcBorders>
            <w:shd w:val="clear" w:color="auto" w:fill="auto"/>
            <w:vAlign w:val="center"/>
          </w:tcPr>
          <w:p w:rsidR="00C5117B" w:rsidRDefault="00C5117B" w:rsidP="00C5117B">
            <w:pPr>
              <w:snapToGrid w:val="0"/>
              <w:spacing w:line="256" w:lineRule="auto"/>
              <w:jc w:val="center"/>
              <w:rPr>
                <w:rFonts w:cs="Arial"/>
                <w:b/>
                <w:sz w:val="18"/>
                <w:szCs w:val="18"/>
              </w:rPr>
            </w:pPr>
            <w:r>
              <w:rPr>
                <w:rFonts w:cs="Arial"/>
                <w:b/>
                <w:sz w:val="18"/>
                <w:szCs w:val="18"/>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17B" w:rsidRPr="009F4835" w:rsidRDefault="00C5117B" w:rsidP="00C514B0">
            <w:pPr>
              <w:pStyle w:val="Prrafodelista"/>
              <w:numPr>
                <w:ilvl w:val="0"/>
                <w:numId w:val="15"/>
              </w:numPr>
              <w:spacing w:line="256" w:lineRule="auto"/>
              <w:ind w:left="207" w:hanging="207"/>
              <w:contextualSpacing/>
              <w:jc w:val="both"/>
              <w:rPr>
                <w:color w:val="000000"/>
                <w:sz w:val="19"/>
                <w:szCs w:val="19"/>
                <w:lang w:val="es-MX"/>
              </w:rPr>
            </w:pPr>
            <w:r>
              <w:rPr>
                <w:sz w:val="19"/>
                <w:szCs w:val="19"/>
              </w:rPr>
              <w:t>Por</w:t>
            </w:r>
            <w:r w:rsidRPr="009F4835">
              <w:rPr>
                <w:sz w:val="19"/>
                <w:szCs w:val="19"/>
              </w:rPr>
              <w:t xml:space="preserve"> Reemplazo</w:t>
            </w:r>
            <w:r>
              <w:rPr>
                <w:sz w:val="19"/>
                <w:szCs w:val="19"/>
              </w:rPr>
              <w:t>.</w:t>
            </w:r>
          </w:p>
        </w:tc>
      </w:tr>
    </w:tbl>
    <w:p w:rsidR="00E032D4" w:rsidRDefault="00E032D4" w:rsidP="00E032D4">
      <w:pPr>
        <w:pStyle w:val="Sinespaciado"/>
        <w:rPr>
          <w:rFonts w:ascii="Arial" w:hAnsi="Arial" w:cs="Arial"/>
          <w:color w:val="000000" w:themeColor="text1"/>
          <w:sz w:val="18"/>
          <w:szCs w:val="18"/>
          <w:highlight w:val="yellow"/>
        </w:rPr>
      </w:pPr>
    </w:p>
    <w:p w:rsidR="000C3470" w:rsidRDefault="000C3470" w:rsidP="00BF31AF">
      <w:pPr>
        <w:pStyle w:val="Sinespaciado"/>
        <w:jc w:val="both"/>
        <w:rPr>
          <w:b/>
          <w:sz w:val="16"/>
          <w:szCs w:val="16"/>
        </w:rPr>
      </w:pPr>
      <w:r>
        <w:rPr>
          <w:rFonts w:ascii="Arial" w:hAnsi="Arial" w:cs="Arial"/>
          <w:b/>
          <w:sz w:val="20"/>
          <w:szCs w:val="20"/>
        </w:rPr>
        <w:t xml:space="preserve">      </w:t>
      </w:r>
    </w:p>
    <w:p w:rsidR="00014383" w:rsidRPr="00296973" w:rsidRDefault="00014383" w:rsidP="00EF0027">
      <w:pPr>
        <w:pStyle w:val="Textoindependienteprimerasangra2"/>
        <w:ind w:firstLine="0"/>
        <w:jc w:val="both"/>
        <w:rPr>
          <w:b/>
          <w:sz w:val="16"/>
          <w:szCs w:val="16"/>
        </w:rPr>
      </w:pPr>
      <w:r w:rsidRPr="00296973">
        <w:rPr>
          <w:b/>
          <w:sz w:val="16"/>
          <w:szCs w:val="16"/>
        </w:rPr>
        <w:t>Nota: La Acreditación implica presentar copia de los documentos sustentatorios. Los postulantes que no lo hagan, serán descalificados. Los documentos presentados no serán devueltos.</w:t>
      </w:r>
      <w:r w:rsidR="00C2389F" w:rsidRPr="00296973">
        <w:rPr>
          <w:b/>
          <w:sz w:val="16"/>
          <w:szCs w:val="16"/>
        </w:rPr>
        <w:t xml:space="preserve"> </w:t>
      </w:r>
      <w:r w:rsidRPr="00296973">
        <w:rPr>
          <w:b/>
          <w:sz w:val="16"/>
          <w:szCs w:val="16"/>
        </w:rPr>
        <w:t xml:space="preserve">Para la contratación del postulante seleccionado, éste presentará la documentación original </w:t>
      </w:r>
      <w:r w:rsidR="00BF31AF" w:rsidRPr="00296973">
        <w:rPr>
          <w:b/>
          <w:sz w:val="16"/>
          <w:szCs w:val="16"/>
        </w:rPr>
        <w:t>sustentatorio</w:t>
      </w:r>
      <w:r w:rsidRPr="00296973">
        <w:rPr>
          <w:b/>
          <w:sz w:val="16"/>
          <w:szCs w:val="16"/>
        </w:rPr>
        <w:t>.</w:t>
      </w:r>
      <w:r w:rsidR="00C2389F" w:rsidRPr="00296973">
        <w:rPr>
          <w:b/>
          <w:sz w:val="16"/>
          <w:szCs w:val="16"/>
        </w:rPr>
        <w:t xml:space="preserve"> </w:t>
      </w:r>
      <w:r w:rsidRPr="00296973">
        <w:rPr>
          <w:b/>
          <w:sz w:val="16"/>
          <w:szCs w:val="16"/>
        </w:rPr>
        <w:t>El postulante seleccionado podrá ser incorporado y/o desplazado a otra dependencia, de acuerdo a las necesidades del servicio.</w:t>
      </w:r>
    </w:p>
    <w:p w:rsidR="00EF0027" w:rsidRPr="00D66A2F" w:rsidRDefault="00EF0027" w:rsidP="00D66A2F">
      <w:pPr>
        <w:pStyle w:val="Textoindependienteprimerasangra2"/>
        <w:rPr>
          <w:b/>
        </w:rPr>
      </w:pPr>
    </w:p>
    <w:p w:rsidR="00EF0027" w:rsidRPr="009E4C50" w:rsidRDefault="00B16108" w:rsidP="00B16108">
      <w:pPr>
        <w:pStyle w:val="Prrafodelista1"/>
        <w:tabs>
          <w:tab w:val="left" w:pos="284"/>
        </w:tabs>
        <w:ind w:left="0"/>
        <w:jc w:val="both"/>
        <w:rPr>
          <w:b/>
          <w:sz w:val="20"/>
        </w:rPr>
      </w:pPr>
      <w:r>
        <w:rPr>
          <w:b/>
          <w:sz w:val="20"/>
        </w:rPr>
        <w:t xml:space="preserve">III.  </w:t>
      </w:r>
      <w:r w:rsidR="00EF0027" w:rsidRPr="009E4C50">
        <w:rPr>
          <w:b/>
          <w:sz w:val="20"/>
        </w:rPr>
        <w:t>CARACTERÍSTICAS DEL PUESTO Y/O CARGO</w:t>
      </w:r>
    </w:p>
    <w:p w:rsidR="00EF0027" w:rsidRPr="007828D5" w:rsidRDefault="00EF0027" w:rsidP="00EF0027">
      <w:pPr>
        <w:pStyle w:val="Sinespaciado"/>
        <w:rPr>
          <w:rFonts w:ascii="Arial" w:hAnsi="Arial" w:cs="Arial"/>
          <w:b/>
          <w:sz w:val="18"/>
          <w:szCs w:val="20"/>
        </w:rPr>
      </w:pPr>
    </w:p>
    <w:p w:rsidR="000A3F44" w:rsidRDefault="000A3F44" w:rsidP="000A3F44">
      <w:pPr>
        <w:ind w:left="336"/>
        <w:jc w:val="both"/>
        <w:rPr>
          <w:b/>
          <w:sz w:val="20"/>
        </w:rPr>
      </w:pPr>
      <w:r>
        <w:rPr>
          <w:b/>
          <w:sz w:val="20"/>
        </w:rPr>
        <w:t>MÉDICOS ESPECIALISTAS (</w:t>
      </w:r>
      <w:r w:rsidRPr="007340D7">
        <w:rPr>
          <w:b/>
          <w:sz w:val="20"/>
        </w:rPr>
        <w:t xml:space="preserve">P1MES-001, </w:t>
      </w:r>
      <w:r>
        <w:rPr>
          <w:b/>
          <w:sz w:val="20"/>
        </w:rPr>
        <w:t>P1MES-002</w:t>
      </w:r>
      <w:r w:rsidR="00CE02E0">
        <w:rPr>
          <w:b/>
          <w:sz w:val="20"/>
        </w:rPr>
        <w:t xml:space="preserve"> y</w:t>
      </w:r>
      <w:r w:rsidRPr="007340D7">
        <w:rPr>
          <w:b/>
          <w:sz w:val="20"/>
        </w:rPr>
        <w:t xml:space="preserve"> </w:t>
      </w:r>
      <w:r>
        <w:rPr>
          <w:b/>
          <w:sz w:val="20"/>
        </w:rPr>
        <w:t>P1MES-003</w:t>
      </w:r>
      <w:r w:rsidRPr="007340D7">
        <w:rPr>
          <w:b/>
          <w:sz w:val="20"/>
        </w:rPr>
        <w:t>)</w:t>
      </w:r>
    </w:p>
    <w:p w:rsidR="00EF0027" w:rsidRDefault="000A3F44" w:rsidP="000A3F44">
      <w:pPr>
        <w:pStyle w:val="Sinespaciado"/>
        <w:rPr>
          <w:rFonts w:ascii="Arial" w:hAnsi="Arial" w:cs="Arial"/>
          <w:sz w:val="20"/>
          <w:szCs w:val="20"/>
        </w:rPr>
      </w:pPr>
      <w:r>
        <w:rPr>
          <w:rFonts w:ascii="Arial" w:hAnsi="Arial" w:cs="Arial"/>
          <w:sz w:val="20"/>
          <w:szCs w:val="20"/>
        </w:rPr>
        <w:t xml:space="preserve">      </w:t>
      </w:r>
      <w:r w:rsidR="00EF0027" w:rsidRPr="002C14A3">
        <w:rPr>
          <w:rFonts w:ascii="Arial" w:hAnsi="Arial" w:cs="Arial"/>
          <w:sz w:val="20"/>
          <w:szCs w:val="20"/>
        </w:rPr>
        <w:t>Principales funciones a desarrollar:</w:t>
      </w:r>
    </w:p>
    <w:p w:rsidR="00EF0027" w:rsidRPr="002C14A3" w:rsidRDefault="00EF0027" w:rsidP="00EF0027">
      <w:pPr>
        <w:pStyle w:val="Sinespaciado"/>
        <w:ind w:left="426"/>
        <w:rPr>
          <w:rFonts w:ascii="Arial" w:hAnsi="Arial" w:cs="Arial"/>
          <w:sz w:val="20"/>
          <w:szCs w:val="20"/>
        </w:rPr>
      </w:pPr>
    </w:p>
    <w:p w:rsidR="00EF0027" w:rsidRPr="00C07CB5" w:rsidRDefault="00EF0027" w:rsidP="00C514B0">
      <w:pPr>
        <w:pStyle w:val="Prrafodelista"/>
        <w:numPr>
          <w:ilvl w:val="0"/>
          <w:numId w:val="17"/>
        </w:numPr>
        <w:autoSpaceDE w:val="0"/>
        <w:autoSpaceDN w:val="0"/>
        <w:adjustRightInd w:val="0"/>
        <w:ind w:left="993" w:hanging="283"/>
        <w:contextualSpacing/>
        <w:jc w:val="both"/>
        <w:outlineLvl w:val="0"/>
        <w:rPr>
          <w:bCs/>
          <w:sz w:val="20"/>
          <w:szCs w:val="20"/>
        </w:rPr>
      </w:pPr>
      <w:r w:rsidRPr="00C07CB5">
        <w:rPr>
          <w:sz w:val="20"/>
          <w:szCs w:val="20"/>
        </w:rPr>
        <w:t>Ejecutar las acciones de diagnóstico, tratamiento, recuperación y rehabilitación integral de la salud</w:t>
      </w:r>
      <w:r w:rsidRPr="00C07CB5">
        <w:rPr>
          <w:bCs/>
          <w:sz w:val="20"/>
          <w:szCs w:val="20"/>
        </w:rPr>
        <w:t xml:space="preserve">. </w:t>
      </w:r>
    </w:p>
    <w:p w:rsidR="00EF0027" w:rsidRPr="00C07CB5" w:rsidRDefault="00EF0027" w:rsidP="00C514B0">
      <w:pPr>
        <w:numPr>
          <w:ilvl w:val="0"/>
          <w:numId w:val="17"/>
        </w:numPr>
        <w:autoSpaceDE w:val="0"/>
        <w:autoSpaceDN w:val="0"/>
        <w:adjustRightInd w:val="0"/>
        <w:ind w:left="993" w:hanging="283"/>
        <w:jc w:val="both"/>
        <w:rPr>
          <w:rFonts w:cs="Arial"/>
          <w:sz w:val="20"/>
        </w:rPr>
      </w:pPr>
      <w:r w:rsidRPr="00C07CB5">
        <w:rPr>
          <w:rFonts w:cs="Arial"/>
          <w:sz w:val="20"/>
        </w:rPr>
        <w:t>Brindar atención médica en las modalidades de consulta externa, hospitalización y/o emergencia.</w:t>
      </w:r>
    </w:p>
    <w:p w:rsidR="00EF0027" w:rsidRPr="00C07CB5" w:rsidRDefault="00EF0027" w:rsidP="00C514B0">
      <w:pPr>
        <w:numPr>
          <w:ilvl w:val="0"/>
          <w:numId w:val="17"/>
        </w:numPr>
        <w:autoSpaceDE w:val="0"/>
        <w:autoSpaceDN w:val="0"/>
        <w:adjustRightInd w:val="0"/>
        <w:ind w:left="993" w:hanging="283"/>
        <w:jc w:val="both"/>
        <w:rPr>
          <w:rFonts w:cs="Arial"/>
          <w:sz w:val="20"/>
        </w:rPr>
      </w:pPr>
      <w:r w:rsidRPr="00C07CB5">
        <w:rPr>
          <w:rFonts w:cs="Arial"/>
          <w:sz w:val="20"/>
        </w:rPr>
        <w:t>Solicitar, realizar y/o interpretar el resultado de exámenes de diagnóstico.</w:t>
      </w:r>
    </w:p>
    <w:p w:rsidR="00EF0027" w:rsidRPr="00C07CB5" w:rsidRDefault="00EF0027" w:rsidP="00C514B0">
      <w:pPr>
        <w:pStyle w:val="Prrafodelista1"/>
        <w:numPr>
          <w:ilvl w:val="0"/>
          <w:numId w:val="17"/>
        </w:numPr>
        <w:suppressAutoHyphens/>
        <w:ind w:left="993" w:hanging="283"/>
        <w:jc w:val="both"/>
        <w:rPr>
          <w:rFonts w:cs="Arial"/>
          <w:spacing w:val="-3"/>
          <w:sz w:val="20"/>
          <w:lang w:val="es-ES_tradnl"/>
        </w:rPr>
      </w:pPr>
      <w:r w:rsidRPr="00C07CB5">
        <w:rPr>
          <w:rFonts w:cs="Arial"/>
          <w:spacing w:val="-3"/>
          <w:sz w:val="20"/>
          <w:lang w:val="es-ES_tradnl"/>
        </w:rPr>
        <w:t>Realizar interconsultas de la especialidad.</w:t>
      </w:r>
    </w:p>
    <w:p w:rsidR="00EF0027" w:rsidRPr="00C07CB5" w:rsidRDefault="00EF0027" w:rsidP="00C514B0">
      <w:pPr>
        <w:pStyle w:val="Prrafodelista1"/>
        <w:numPr>
          <w:ilvl w:val="0"/>
          <w:numId w:val="17"/>
        </w:numPr>
        <w:suppressAutoHyphens/>
        <w:ind w:left="993" w:hanging="283"/>
        <w:jc w:val="both"/>
        <w:rPr>
          <w:rFonts w:cs="Arial"/>
          <w:spacing w:val="-3"/>
          <w:sz w:val="20"/>
          <w:lang w:val="es-ES_tradnl"/>
        </w:rPr>
      </w:pPr>
      <w:r w:rsidRPr="00C07CB5">
        <w:rPr>
          <w:rFonts w:cs="Arial"/>
          <w:sz w:val="20"/>
          <w:lang w:val="es-MX"/>
        </w:rPr>
        <w:t xml:space="preserve">Continuar el tratamiento y/o control de </w:t>
      </w:r>
      <w:r w:rsidR="000A3F44">
        <w:rPr>
          <w:rFonts w:cs="Arial"/>
          <w:sz w:val="20"/>
          <w:lang w:val="es-MX"/>
        </w:rPr>
        <w:t xml:space="preserve">los pacientes contra referidos </w:t>
      </w:r>
      <w:r w:rsidRPr="00C07CB5">
        <w:rPr>
          <w:rFonts w:cs="Arial"/>
          <w:sz w:val="20"/>
          <w:lang w:val="es-MX"/>
        </w:rPr>
        <w:t>en el</w:t>
      </w:r>
      <w:r w:rsidR="000A3F44">
        <w:rPr>
          <w:rFonts w:cs="Arial"/>
          <w:sz w:val="20"/>
          <w:lang w:val="es-MX"/>
        </w:rPr>
        <w:t xml:space="preserve"> Centro Asistencial de origen, </w:t>
      </w:r>
      <w:r w:rsidRPr="00C07CB5">
        <w:rPr>
          <w:rFonts w:cs="Arial"/>
          <w:sz w:val="20"/>
          <w:lang w:val="es-MX"/>
        </w:rPr>
        <w:t>según Indicación establecida en la contra referencia</w:t>
      </w:r>
      <w:r w:rsidR="000A3F44">
        <w:rPr>
          <w:rFonts w:cs="Arial"/>
          <w:sz w:val="20"/>
          <w:lang w:val="es-MX"/>
        </w:rPr>
        <w:t>.</w:t>
      </w:r>
    </w:p>
    <w:p w:rsidR="00EF0027" w:rsidRPr="00C07CB5" w:rsidRDefault="00EF0027" w:rsidP="00C514B0">
      <w:pPr>
        <w:numPr>
          <w:ilvl w:val="0"/>
          <w:numId w:val="17"/>
        </w:numPr>
        <w:autoSpaceDE w:val="0"/>
        <w:autoSpaceDN w:val="0"/>
        <w:adjustRightInd w:val="0"/>
        <w:ind w:left="993" w:hanging="283"/>
        <w:jc w:val="both"/>
        <w:rPr>
          <w:rFonts w:cs="Arial"/>
          <w:sz w:val="20"/>
        </w:rPr>
      </w:pPr>
      <w:r w:rsidRPr="00C07CB5">
        <w:rPr>
          <w:rFonts w:cs="Arial"/>
          <w:sz w:val="20"/>
        </w:rPr>
        <w:t>Elaborar y/o estudiar la Historia Clínica de los pacientes.</w:t>
      </w:r>
    </w:p>
    <w:p w:rsidR="00EF0027" w:rsidRPr="00C07CB5" w:rsidRDefault="00EF0027" w:rsidP="00C514B0">
      <w:pPr>
        <w:numPr>
          <w:ilvl w:val="0"/>
          <w:numId w:val="17"/>
        </w:numPr>
        <w:autoSpaceDE w:val="0"/>
        <w:autoSpaceDN w:val="0"/>
        <w:adjustRightInd w:val="0"/>
        <w:ind w:left="993" w:hanging="283"/>
        <w:jc w:val="both"/>
        <w:rPr>
          <w:rFonts w:cs="Arial"/>
          <w:sz w:val="20"/>
        </w:rPr>
      </w:pPr>
      <w:r w:rsidRPr="00C07CB5">
        <w:rPr>
          <w:rFonts w:cs="Arial"/>
          <w:sz w:val="20"/>
        </w:rPr>
        <w:t>Asistir y participar en reuniones clínicas quirúrgicas.</w:t>
      </w:r>
    </w:p>
    <w:p w:rsidR="00EF0027" w:rsidRPr="00C07CB5" w:rsidRDefault="00EF0027" w:rsidP="00C514B0">
      <w:pPr>
        <w:numPr>
          <w:ilvl w:val="0"/>
          <w:numId w:val="17"/>
        </w:numPr>
        <w:autoSpaceDE w:val="0"/>
        <w:autoSpaceDN w:val="0"/>
        <w:adjustRightInd w:val="0"/>
        <w:ind w:left="993" w:hanging="283"/>
        <w:jc w:val="both"/>
        <w:rPr>
          <w:rFonts w:cs="Arial"/>
          <w:sz w:val="20"/>
        </w:rPr>
      </w:pPr>
      <w:r w:rsidRPr="00C07CB5">
        <w:rPr>
          <w:rFonts w:cs="Arial"/>
          <w:sz w:val="20"/>
        </w:rPr>
        <w:t>Realizar procedimientos médicos de la especialidad y todas aquellas actividades que se encuentren comprendidas en la Cartera de Servicios de Atención Especializada de cada establecimiento.</w:t>
      </w:r>
    </w:p>
    <w:p w:rsidR="00EF0027" w:rsidRPr="00C07CB5" w:rsidRDefault="00EF0027" w:rsidP="00C514B0">
      <w:pPr>
        <w:pStyle w:val="Prrafodelista1"/>
        <w:numPr>
          <w:ilvl w:val="0"/>
          <w:numId w:val="17"/>
        </w:numPr>
        <w:suppressAutoHyphens/>
        <w:ind w:left="993" w:hanging="283"/>
        <w:jc w:val="both"/>
        <w:rPr>
          <w:rFonts w:cs="Arial"/>
          <w:spacing w:val="-3"/>
          <w:sz w:val="20"/>
          <w:lang w:val="es-ES_tradnl"/>
        </w:rPr>
      </w:pPr>
      <w:r w:rsidRPr="00C07CB5">
        <w:rPr>
          <w:rFonts w:cs="Arial"/>
          <w:spacing w:val="-3"/>
          <w:sz w:val="20"/>
          <w:lang w:val="es-ES_tradnl"/>
        </w:rPr>
        <w:t>Determinar el alta, transferencia o referencia de los pacientes de acuerdo al daño diagnosticado.</w:t>
      </w:r>
    </w:p>
    <w:p w:rsidR="00EF0027" w:rsidRPr="00C07CB5" w:rsidRDefault="00EF0027" w:rsidP="00C514B0">
      <w:pPr>
        <w:pStyle w:val="Prrafodelista1"/>
        <w:numPr>
          <w:ilvl w:val="0"/>
          <w:numId w:val="17"/>
        </w:numPr>
        <w:suppressAutoHyphens/>
        <w:ind w:left="993" w:hanging="283"/>
        <w:jc w:val="both"/>
        <w:rPr>
          <w:rFonts w:cs="Arial"/>
          <w:spacing w:val="-3"/>
          <w:sz w:val="20"/>
          <w:lang w:val="es-ES_tradnl"/>
        </w:rPr>
      </w:pPr>
      <w:r w:rsidRPr="00C07CB5">
        <w:rPr>
          <w:rFonts w:cs="Arial"/>
          <w:spacing w:val="-3"/>
          <w:sz w:val="20"/>
          <w:lang w:val="es-ES_tradnl"/>
        </w:rPr>
        <w:t>Realizar y supervisar las atenciones coordinando con el Jefe inmediato.</w:t>
      </w:r>
    </w:p>
    <w:p w:rsidR="00EF0027" w:rsidRPr="00C07CB5" w:rsidRDefault="00EF0027" w:rsidP="00C514B0">
      <w:pPr>
        <w:pStyle w:val="Prrafodelista"/>
        <w:numPr>
          <w:ilvl w:val="0"/>
          <w:numId w:val="17"/>
        </w:numPr>
        <w:autoSpaceDE w:val="0"/>
        <w:autoSpaceDN w:val="0"/>
        <w:adjustRightInd w:val="0"/>
        <w:ind w:left="993" w:hanging="283"/>
        <w:contextualSpacing/>
        <w:jc w:val="both"/>
        <w:outlineLvl w:val="0"/>
        <w:rPr>
          <w:bCs/>
          <w:sz w:val="20"/>
          <w:szCs w:val="20"/>
        </w:rPr>
      </w:pPr>
      <w:r w:rsidRPr="00C07CB5">
        <w:rPr>
          <w:sz w:val="20"/>
          <w:szCs w:val="20"/>
        </w:rPr>
        <w:t>Otras inherentes a su cargo que indique la Jefatura inmediata</w:t>
      </w:r>
      <w:r w:rsidR="000A3F44">
        <w:rPr>
          <w:sz w:val="20"/>
          <w:szCs w:val="20"/>
        </w:rPr>
        <w:t>.</w:t>
      </w:r>
    </w:p>
    <w:p w:rsidR="00C21755" w:rsidRDefault="00C21755" w:rsidP="00EF0027">
      <w:pPr>
        <w:pStyle w:val="Prrafodelista1"/>
        <w:tabs>
          <w:tab w:val="left" w:pos="336"/>
          <w:tab w:val="left" w:pos="426"/>
        </w:tabs>
        <w:ind w:left="-28"/>
        <w:jc w:val="both"/>
        <w:rPr>
          <w:rFonts w:cs="Arial"/>
          <w:b/>
          <w:sz w:val="20"/>
        </w:rPr>
      </w:pPr>
    </w:p>
    <w:p w:rsidR="008D22C1" w:rsidRPr="00F06541" w:rsidRDefault="008D22C1" w:rsidP="008D22C1">
      <w:pPr>
        <w:pStyle w:val="Sinespaciado"/>
        <w:ind w:left="426"/>
        <w:rPr>
          <w:rFonts w:ascii="Arial" w:hAnsi="Arial" w:cs="Arial"/>
          <w:b/>
          <w:sz w:val="20"/>
          <w:szCs w:val="20"/>
        </w:rPr>
      </w:pPr>
      <w:r>
        <w:rPr>
          <w:rFonts w:ascii="Arial" w:hAnsi="Arial" w:cs="Arial"/>
          <w:b/>
          <w:sz w:val="20"/>
          <w:szCs w:val="20"/>
        </w:rPr>
        <w:t xml:space="preserve">MÉDICO </w:t>
      </w:r>
      <w:r w:rsidR="007F41F0">
        <w:rPr>
          <w:rFonts w:ascii="Arial" w:hAnsi="Arial" w:cs="Arial"/>
          <w:b/>
          <w:sz w:val="20"/>
          <w:szCs w:val="20"/>
        </w:rPr>
        <w:t xml:space="preserve">(AUDITOR) </w:t>
      </w:r>
      <w:r w:rsidR="00CE02E0">
        <w:rPr>
          <w:rFonts w:ascii="Arial" w:hAnsi="Arial" w:cs="Arial"/>
          <w:b/>
          <w:sz w:val="20"/>
          <w:szCs w:val="20"/>
        </w:rPr>
        <w:t>(P1ME-004</w:t>
      </w:r>
      <w:r w:rsidRPr="00611CD6">
        <w:rPr>
          <w:rFonts w:ascii="Arial" w:hAnsi="Arial" w:cs="Arial"/>
          <w:b/>
          <w:sz w:val="20"/>
          <w:szCs w:val="20"/>
        </w:rPr>
        <w:t>)</w:t>
      </w:r>
    </w:p>
    <w:p w:rsidR="008D22C1" w:rsidRDefault="008D22C1" w:rsidP="008D22C1">
      <w:pPr>
        <w:pStyle w:val="Sinespaciado"/>
        <w:ind w:left="426"/>
        <w:jc w:val="both"/>
        <w:rPr>
          <w:rFonts w:ascii="Arial" w:hAnsi="Arial" w:cs="Arial"/>
          <w:sz w:val="20"/>
          <w:szCs w:val="20"/>
        </w:rPr>
      </w:pPr>
      <w:r w:rsidRPr="00286C9E">
        <w:rPr>
          <w:rFonts w:ascii="Arial" w:hAnsi="Arial" w:cs="Arial"/>
          <w:sz w:val="20"/>
          <w:szCs w:val="20"/>
        </w:rPr>
        <w:t>Principales funciones a desarrollar:</w:t>
      </w:r>
    </w:p>
    <w:p w:rsidR="008D22C1" w:rsidRDefault="008D22C1" w:rsidP="008D22C1">
      <w:pPr>
        <w:pStyle w:val="Sinespaciado"/>
        <w:ind w:left="426"/>
        <w:jc w:val="both"/>
        <w:rPr>
          <w:rFonts w:ascii="Arial" w:hAnsi="Arial" w:cs="Arial"/>
          <w:sz w:val="20"/>
          <w:szCs w:val="20"/>
        </w:rPr>
      </w:pPr>
    </w:p>
    <w:p w:rsidR="008D22C1" w:rsidRPr="00B20E3E" w:rsidRDefault="008D22C1" w:rsidP="008D22C1">
      <w:pPr>
        <w:pStyle w:val="Prrafodelista"/>
        <w:numPr>
          <w:ilvl w:val="0"/>
          <w:numId w:val="32"/>
        </w:numPr>
        <w:autoSpaceDE w:val="0"/>
        <w:autoSpaceDN w:val="0"/>
        <w:adjustRightInd w:val="0"/>
        <w:contextualSpacing/>
        <w:jc w:val="both"/>
        <w:outlineLvl w:val="0"/>
        <w:rPr>
          <w:sz w:val="20"/>
        </w:rPr>
      </w:pPr>
      <w:r w:rsidRPr="00B20E3E">
        <w:rPr>
          <w:sz w:val="20"/>
        </w:rPr>
        <w:t>Realizar las actividades de auditoria medica del servicio asistencial e implementar las medidas correctivas.</w:t>
      </w:r>
    </w:p>
    <w:p w:rsidR="008D22C1" w:rsidRPr="00B20E3E" w:rsidRDefault="008D22C1" w:rsidP="008D22C1">
      <w:pPr>
        <w:pStyle w:val="Prrafodelista"/>
        <w:numPr>
          <w:ilvl w:val="0"/>
          <w:numId w:val="32"/>
        </w:numPr>
        <w:autoSpaceDE w:val="0"/>
        <w:autoSpaceDN w:val="0"/>
        <w:adjustRightInd w:val="0"/>
        <w:contextualSpacing/>
        <w:jc w:val="both"/>
        <w:outlineLvl w:val="0"/>
        <w:rPr>
          <w:sz w:val="20"/>
        </w:rPr>
      </w:pPr>
      <w:r w:rsidRPr="00B20E3E">
        <w:rPr>
          <w:sz w:val="20"/>
        </w:rPr>
        <w:t>Participar en la elaboración del Plan Anual de Auditoría y Validación Prestacional.</w:t>
      </w:r>
    </w:p>
    <w:p w:rsidR="008D22C1" w:rsidRPr="00B20E3E" w:rsidRDefault="008D22C1" w:rsidP="008D22C1">
      <w:pPr>
        <w:pStyle w:val="Prrafodelista"/>
        <w:numPr>
          <w:ilvl w:val="0"/>
          <w:numId w:val="32"/>
        </w:numPr>
        <w:autoSpaceDE w:val="0"/>
        <w:autoSpaceDN w:val="0"/>
        <w:adjustRightInd w:val="0"/>
        <w:ind w:left="1078" w:hanging="368"/>
        <w:contextualSpacing/>
        <w:jc w:val="both"/>
        <w:outlineLvl w:val="0"/>
        <w:rPr>
          <w:sz w:val="20"/>
          <w:szCs w:val="20"/>
        </w:rPr>
      </w:pPr>
      <w:r w:rsidRPr="00B20E3E">
        <w:rPr>
          <w:sz w:val="20"/>
          <w:szCs w:val="20"/>
        </w:rPr>
        <w:t>Elaboración de</w:t>
      </w:r>
      <w:r w:rsidR="00880D4D">
        <w:rPr>
          <w:sz w:val="20"/>
          <w:szCs w:val="20"/>
        </w:rPr>
        <w:t xml:space="preserve"> Planes de acción de Auditoría </w:t>
      </w:r>
      <w:r w:rsidRPr="00B20E3E">
        <w:rPr>
          <w:sz w:val="20"/>
          <w:szCs w:val="20"/>
        </w:rPr>
        <w:t>y Validación Prestacional en el ámbito de su competencia.</w:t>
      </w:r>
    </w:p>
    <w:p w:rsidR="008D22C1" w:rsidRPr="00B20E3E" w:rsidRDefault="008D22C1" w:rsidP="008D22C1">
      <w:pPr>
        <w:pStyle w:val="Prrafodelista"/>
        <w:numPr>
          <w:ilvl w:val="0"/>
          <w:numId w:val="32"/>
        </w:numPr>
        <w:autoSpaceDE w:val="0"/>
        <w:autoSpaceDN w:val="0"/>
        <w:adjustRightInd w:val="0"/>
        <w:contextualSpacing/>
        <w:jc w:val="both"/>
        <w:outlineLvl w:val="0"/>
        <w:rPr>
          <w:sz w:val="20"/>
        </w:rPr>
      </w:pPr>
      <w:r w:rsidRPr="00B20E3E">
        <w:rPr>
          <w:sz w:val="20"/>
        </w:rPr>
        <w:t>Elaboración de instrumentos de recojo de</w:t>
      </w:r>
      <w:r w:rsidR="00880D4D">
        <w:rPr>
          <w:sz w:val="20"/>
        </w:rPr>
        <w:t xml:space="preserve"> información para la Auditoria </w:t>
      </w:r>
      <w:r w:rsidRPr="00B20E3E">
        <w:rPr>
          <w:sz w:val="20"/>
        </w:rPr>
        <w:t>y Validación Prestacional, según normativa vigente.</w:t>
      </w:r>
    </w:p>
    <w:p w:rsidR="008D22C1" w:rsidRPr="00B20E3E" w:rsidRDefault="008D22C1" w:rsidP="008D22C1">
      <w:pPr>
        <w:pStyle w:val="Prrafodelista"/>
        <w:numPr>
          <w:ilvl w:val="0"/>
          <w:numId w:val="32"/>
        </w:numPr>
        <w:autoSpaceDE w:val="0"/>
        <w:autoSpaceDN w:val="0"/>
        <w:adjustRightInd w:val="0"/>
        <w:contextualSpacing/>
        <w:jc w:val="both"/>
        <w:outlineLvl w:val="0"/>
        <w:rPr>
          <w:sz w:val="20"/>
        </w:rPr>
      </w:pPr>
      <w:r w:rsidRPr="00B20E3E">
        <w:rPr>
          <w:sz w:val="20"/>
        </w:rPr>
        <w:t>Desarrollar acciones de Validación de Prestaciones de Salud Primaria y/o Hospitalaria de acuerdo a los mecanismos de asignación y condiciones pactadas en los Acuerdos, Convenios y Contratos de Financiamiento de Prestaciones de Salud en las IPRESS públicas y privadas, de acuerdo a las disposiciones y normatividad vigente en el marco del fortalecimiento del Rol Asegurador.</w:t>
      </w:r>
    </w:p>
    <w:p w:rsidR="008D22C1" w:rsidRPr="00B20E3E" w:rsidRDefault="008D22C1" w:rsidP="008D22C1">
      <w:pPr>
        <w:pStyle w:val="Prrafodelista"/>
        <w:numPr>
          <w:ilvl w:val="0"/>
          <w:numId w:val="32"/>
        </w:numPr>
        <w:autoSpaceDE w:val="0"/>
        <w:autoSpaceDN w:val="0"/>
        <w:adjustRightInd w:val="0"/>
        <w:contextualSpacing/>
        <w:jc w:val="both"/>
        <w:outlineLvl w:val="0"/>
        <w:rPr>
          <w:sz w:val="20"/>
        </w:rPr>
      </w:pPr>
      <w:r w:rsidRPr="00B20E3E">
        <w:rPr>
          <w:sz w:val="20"/>
        </w:rPr>
        <w:t xml:space="preserve">Desarrollar Auditoría concurrente y posterior, de acuerdo a los mecanismos de asignación y condiciones pactadas en los Acuerdos, Convenios y Contratos de Financiamiento de Prestaciones de Salud, en las IPRESS públicas y privadas </w:t>
      </w:r>
      <w:r w:rsidR="00880D4D">
        <w:rPr>
          <w:sz w:val="20"/>
        </w:rPr>
        <w:t xml:space="preserve">de acuerdo a las disposiciones </w:t>
      </w:r>
      <w:r w:rsidRPr="00B20E3E">
        <w:rPr>
          <w:sz w:val="20"/>
        </w:rPr>
        <w:t>y normatividad vigente.</w:t>
      </w:r>
    </w:p>
    <w:p w:rsidR="008D22C1" w:rsidRPr="00B20E3E" w:rsidRDefault="00880D4D" w:rsidP="008D22C1">
      <w:pPr>
        <w:pStyle w:val="Prrafodelista"/>
        <w:numPr>
          <w:ilvl w:val="0"/>
          <w:numId w:val="32"/>
        </w:numPr>
        <w:autoSpaceDE w:val="0"/>
        <w:autoSpaceDN w:val="0"/>
        <w:adjustRightInd w:val="0"/>
        <w:contextualSpacing/>
        <w:jc w:val="both"/>
        <w:outlineLvl w:val="0"/>
        <w:rPr>
          <w:sz w:val="20"/>
        </w:rPr>
      </w:pPr>
      <w:r>
        <w:rPr>
          <w:sz w:val="20"/>
        </w:rPr>
        <w:t xml:space="preserve">Realizar valorizaciones </w:t>
      </w:r>
      <w:r w:rsidR="008D22C1" w:rsidRPr="00B20E3E">
        <w:rPr>
          <w:sz w:val="20"/>
        </w:rPr>
        <w:t>estimadas en ahorro y recuperación de los hallazgos y observaciones por prestaciones otorgadas sin derecho.</w:t>
      </w:r>
    </w:p>
    <w:p w:rsidR="008D22C1" w:rsidRPr="00B20E3E" w:rsidRDefault="008D22C1" w:rsidP="008D22C1">
      <w:pPr>
        <w:pStyle w:val="Prrafodelista"/>
        <w:numPr>
          <w:ilvl w:val="0"/>
          <w:numId w:val="32"/>
        </w:numPr>
        <w:autoSpaceDE w:val="0"/>
        <w:autoSpaceDN w:val="0"/>
        <w:adjustRightInd w:val="0"/>
        <w:contextualSpacing/>
        <w:jc w:val="both"/>
        <w:outlineLvl w:val="0"/>
        <w:rPr>
          <w:sz w:val="20"/>
        </w:rPr>
      </w:pPr>
      <w:r w:rsidRPr="00B20E3E">
        <w:rPr>
          <w:sz w:val="20"/>
        </w:rPr>
        <w:t>Realizar seguimiento de las recomendaciones establecidas en los informes de Auditoría y Validación Prestacional.</w:t>
      </w:r>
    </w:p>
    <w:p w:rsidR="008D22C1" w:rsidRPr="00B20E3E" w:rsidRDefault="008D22C1" w:rsidP="008D22C1">
      <w:pPr>
        <w:pStyle w:val="Prrafodelista"/>
        <w:numPr>
          <w:ilvl w:val="0"/>
          <w:numId w:val="32"/>
        </w:numPr>
        <w:autoSpaceDE w:val="0"/>
        <w:autoSpaceDN w:val="0"/>
        <w:adjustRightInd w:val="0"/>
        <w:contextualSpacing/>
        <w:jc w:val="both"/>
        <w:outlineLvl w:val="0"/>
        <w:rPr>
          <w:sz w:val="20"/>
        </w:rPr>
      </w:pPr>
      <w:r w:rsidRPr="00B20E3E">
        <w:rPr>
          <w:sz w:val="20"/>
        </w:rPr>
        <w:t>Absolver consultas de carácter técnico asistencial y/o administrativo en el ámbito de competencia y emitir el informe correspondiente.</w:t>
      </w:r>
    </w:p>
    <w:p w:rsidR="008D22C1" w:rsidRPr="00B20E3E" w:rsidRDefault="00880D4D" w:rsidP="008D22C1">
      <w:pPr>
        <w:pStyle w:val="Prrafodelista"/>
        <w:numPr>
          <w:ilvl w:val="0"/>
          <w:numId w:val="32"/>
        </w:numPr>
        <w:autoSpaceDE w:val="0"/>
        <w:autoSpaceDN w:val="0"/>
        <w:adjustRightInd w:val="0"/>
        <w:contextualSpacing/>
        <w:jc w:val="both"/>
        <w:outlineLvl w:val="0"/>
        <w:rPr>
          <w:sz w:val="20"/>
        </w:rPr>
      </w:pPr>
      <w:r>
        <w:rPr>
          <w:sz w:val="20"/>
        </w:rPr>
        <w:t xml:space="preserve"> Participar </w:t>
      </w:r>
      <w:r w:rsidR="008D22C1" w:rsidRPr="00B20E3E">
        <w:rPr>
          <w:sz w:val="20"/>
        </w:rPr>
        <w:t>en comités y comis</w:t>
      </w:r>
      <w:r>
        <w:rPr>
          <w:sz w:val="20"/>
        </w:rPr>
        <w:t xml:space="preserve">iones y suscribir los informes </w:t>
      </w:r>
      <w:r w:rsidR="008D22C1" w:rsidRPr="00B20E3E">
        <w:rPr>
          <w:sz w:val="20"/>
        </w:rPr>
        <w:t>correspondientes en el ámbito de competencia.</w:t>
      </w:r>
    </w:p>
    <w:p w:rsidR="008D22C1" w:rsidRPr="00B20E3E" w:rsidRDefault="00880D4D" w:rsidP="008D22C1">
      <w:pPr>
        <w:pStyle w:val="Prrafodelista"/>
        <w:numPr>
          <w:ilvl w:val="0"/>
          <w:numId w:val="32"/>
        </w:numPr>
        <w:autoSpaceDE w:val="0"/>
        <w:autoSpaceDN w:val="0"/>
        <w:adjustRightInd w:val="0"/>
        <w:contextualSpacing/>
        <w:jc w:val="both"/>
        <w:outlineLvl w:val="0"/>
        <w:rPr>
          <w:sz w:val="20"/>
        </w:rPr>
      </w:pPr>
      <w:r>
        <w:rPr>
          <w:sz w:val="20"/>
        </w:rPr>
        <w:t xml:space="preserve">Elaborar </w:t>
      </w:r>
      <w:r w:rsidR="008D22C1" w:rsidRPr="00B20E3E">
        <w:rPr>
          <w:sz w:val="20"/>
        </w:rPr>
        <w:t>pro</w:t>
      </w:r>
      <w:r>
        <w:rPr>
          <w:sz w:val="20"/>
        </w:rPr>
        <w:t xml:space="preserve">puestas de mejora y participar </w:t>
      </w:r>
      <w:r w:rsidR="008D22C1" w:rsidRPr="00B20E3E">
        <w:rPr>
          <w:sz w:val="20"/>
        </w:rPr>
        <w:t>en la actualización de Protocolos, Guías de Práctica Clínica, Manuales de Procedimientos y otros documentos.</w:t>
      </w:r>
    </w:p>
    <w:p w:rsidR="008D22C1" w:rsidRPr="00B20E3E" w:rsidRDefault="00880D4D" w:rsidP="008D22C1">
      <w:pPr>
        <w:pStyle w:val="Prrafodelista"/>
        <w:numPr>
          <w:ilvl w:val="0"/>
          <w:numId w:val="32"/>
        </w:numPr>
        <w:autoSpaceDE w:val="0"/>
        <w:autoSpaceDN w:val="0"/>
        <w:adjustRightInd w:val="0"/>
        <w:contextualSpacing/>
        <w:jc w:val="both"/>
        <w:outlineLvl w:val="0"/>
        <w:rPr>
          <w:sz w:val="20"/>
        </w:rPr>
      </w:pPr>
      <w:r>
        <w:rPr>
          <w:sz w:val="20"/>
        </w:rPr>
        <w:t xml:space="preserve">Otras que le asigne </w:t>
      </w:r>
      <w:r w:rsidR="008D22C1" w:rsidRPr="00B20E3E">
        <w:rPr>
          <w:sz w:val="20"/>
        </w:rPr>
        <w:t>la superioridad, inherentes al cargo.</w:t>
      </w:r>
    </w:p>
    <w:p w:rsidR="00F06541" w:rsidRDefault="00F06541" w:rsidP="00F06541">
      <w:pPr>
        <w:pStyle w:val="Sinespaciado"/>
        <w:ind w:left="720"/>
        <w:jc w:val="both"/>
        <w:rPr>
          <w:rFonts w:ascii="Arial" w:hAnsi="Arial" w:cs="Arial"/>
          <w:sz w:val="20"/>
          <w:szCs w:val="20"/>
          <w:lang w:val="es-ES_tradnl"/>
        </w:rPr>
      </w:pPr>
    </w:p>
    <w:p w:rsidR="00C21755" w:rsidRPr="000903A9" w:rsidRDefault="00C21755" w:rsidP="00C21755">
      <w:pPr>
        <w:ind w:left="360"/>
        <w:jc w:val="both"/>
        <w:rPr>
          <w:rFonts w:cs="Arial"/>
          <w:b/>
          <w:sz w:val="20"/>
          <w:lang w:val="en-US"/>
        </w:rPr>
      </w:pPr>
      <w:r>
        <w:rPr>
          <w:rFonts w:cs="Arial"/>
          <w:b/>
          <w:sz w:val="20"/>
          <w:lang w:val="en-US"/>
        </w:rPr>
        <w:t>ASISTENTE SOCIAL (</w:t>
      </w:r>
      <w:r w:rsidR="00DD63DB">
        <w:rPr>
          <w:rFonts w:cs="Arial"/>
          <w:b/>
          <w:sz w:val="20"/>
          <w:lang w:val="en-US"/>
        </w:rPr>
        <w:t>P2ASS-005</w:t>
      </w:r>
      <w:r w:rsidRPr="000903A9">
        <w:rPr>
          <w:rFonts w:cs="Arial"/>
          <w:b/>
          <w:sz w:val="20"/>
          <w:lang w:val="en-US"/>
        </w:rPr>
        <w:t>)</w:t>
      </w:r>
    </w:p>
    <w:p w:rsidR="00C21755" w:rsidRPr="009516FA" w:rsidRDefault="00C21755" w:rsidP="00C21755">
      <w:pPr>
        <w:ind w:left="360"/>
        <w:jc w:val="both"/>
        <w:rPr>
          <w:rFonts w:cs="Arial"/>
          <w:sz w:val="20"/>
        </w:rPr>
      </w:pPr>
      <w:r w:rsidRPr="009516FA">
        <w:rPr>
          <w:rFonts w:cs="Arial"/>
          <w:sz w:val="20"/>
        </w:rPr>
        <w:t>Principales funciones a desarrollar:</w:t>
      </w:r>
    </w:p>
    <w:p w:rsidR="00C21755" w:rsidRDefault="00C21755" w:rsidP="00C21755">
      <w:pPr>
        <w:ind w:left="360"/>
        <w:jc w:val="both"/>
        <w:rPr>
          <w:rFonts w:cs="Arial"/>
          <w:sz w:val="20"/>
        </w:rPr>
      </w:pPr>
    </w:p>
    <w:p w:rsidR="00C21755" w:rsidRPr="00ED00C5" w:rsidRDefault="00C21755" w:rsidP="008D22C1">
      <w:pPr>
        <w:pStyle w:val="Prrafodelista"/>
        <w:numPr>
          <w:ilvl w:val="0"/>
          <w:numId w:val="31"/>
        </w:numPr>
        <w:suppressAutoHyphens/>
        <w:ind w:left="994" w:hanging="285"/>
        <w:contextualSpacing/>
        <w:jc w:val="both"/>
        <w:rPr>
          <w:spacing w:val="-3"/>
          <w:sz w:val="20"/>
          <w:szCs w:val="20"/>
          <w:lang w:val="es-ES_tradnl"/>
        </w:rPr>
      </w:pPr>
      <w:r w:rsidRPr="00ED00C5">
        <w:rPr>
          <w:spacing w:val="-3"/>
          <w:sz w:val="20"/>
          <w:szCs w:val="20"/>
          <w:lang w:val="es-ES_tradnl"/>
        </w:rPr>
        <w:t>Evaluar actividades de promoción, prevención, recuperación y rehabilitación social, según la capacidad resolutiva del Establecimiento de Salud.</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Realizar la evaluación Social para ingreso a los pacientes nuevos, continuadores y/o reingresos a los Centros Contratados de Hemodiálisis</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Supervisar, monitorear y evaluar los procedimientos de atención del paciente de acuerdo a lo establecido en el Manual de Procedimientos Trabajo Social para los centros de hemodiálisis Tercerizados.</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Evaluar las solicitudes de Transferencia de los Pacientes de una IPRESS de hemodiálisis Tercerizados a otra, según lo requiera el paciente</w:t>
      </w:r>
      <w:r w:rsidR="008D22C1">
        <w:rPr>
          <w:spacing w:val="-3"/>
          <w:sz w:val="20"/>
          <w:szCs w:val="20"/>
          <w:lang w:val="es-ES_tradnl"/>
        </w:rPr>
        <w:t>.</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Realizar la consejería social individual y familiar.</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Efectuar evaluaciones socioeconómicas a los usuarios o pacientes según procedimientos establecido y emitir informe.</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Efectuar coordinaciones estrechas con el equipo multidisciplinario de los centros contratados cuando el caso lo requiera a fin de planificar acciones conjuntas que favorezca la atención integral del paciente.</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Participar en actividades de información, educación y comunicación en promoción de la salud y prevención de la enfermedad.</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Absolver consultas de carácter técnico asistencial y/o administrativo en el ámbito de competencia y emitir el informe correspondiente.</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Elaborar propuestas de mejora y participar en la actualización de manuales de procedimientos y otros documentos técnico-normativos del Establecimiento de Salud.</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Participar en comités y comisiones y suscribir los informes correspondientes, en el ámbito de su competencia.</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Participar en la elaboración del Plan Anual de Actividades y Plan de Gestión, en el ámbito de competencia.</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 xml:space="preserve">Investigar e innovar permanentemente las técnicas y procedimientos relacionados al campo de su especialidad. </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Cumplir y hacer cumplir las normas y medidas de Bioseguridad y de Seguridad y salud en el Trabajo en el ámbito de responsabilidad.</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Participar en la implementación del sistema de control interno y la Gestión de Riesgos que correspondan en el ámbito de sus funciones e informar su cumplimiento.</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Respetar y hacer respetar los derechos del asegurado, en el marco de la política de humanización de la atención de salud y las normas vigentes.</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Cumplir con los principios y deberes establecidos en el Código de ética del Personal del Seguro Social de Salud (ESSALUD), así como no incurrir en las prohibiciones contenidas en él.</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Mantener informado al jefe inmediato sobre las actividades que desarrolla.</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Registrar las actividades realizadas en los sistemas de información institucional y emitir informes de su ejecución cumpliendo las disposiciones vigentes.</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 xml:space="preserve">Velar por la seguridad, mantenimiento y operatividad de los bienes asignados para el cumplimiento de sus labores.  </w:t>
      </w:r>
    </w:p>
    <w:p w:rsidR="00C21755" w:rsidRPr="00ED00C5" w:rsidRDefault="00C21755" w:rsidP="008D22C1">
      <w:pPr>
        <w:pStyle w:val="Prrafodelista"/>
        <w:numPr>
          <w:ilvl w:val="0"/>
          <w:numId w:val="31"/>
        </w:numPr>
        <w:suppressAutoHyphens/>
        <w:ind w:left="993" w:hanging="284"/>
        <w:contextualSpacing/>
        <w:jc w:val="both"/>
        <w:rPr>
          <w:spacing w:val="-3"/>
          <w:sz w:val="20"/>
          <w:szCs w:val="20"/>
          <w:lang w:val="es-ES_tradnl"/>
        </w:rPr>
      </w:pPr>
      <w:r w:rsidRPr="00ED00C5">
        <w:rPr>
          <w:spacing w:val="-3"/>
          <w:sz w:val="20"/>
          <w:szCs w:val="20"/>
          <w:lang w:val="es-ES_tradnl"/>
        </w:rPr>
        <w:t>Realizar otras funciones que le asigne el jefe inmediato, en el ámbito de su competencia.</w:t>
      </w:r>
    </w:p>
    <w:p w:rsidR="009516FA" w:rsidRDefault="009516FA" w:rsidP="009516FA">
      <w:pPr>
        <w:ind w:left="426" w:hanging="426"/>
        <w:rPr>
          <w:rFonts w:cs="Arial"/>
          <w:b/>
          <w:bCs/>
          <w:sz w:val="20"/>
          <w:lang w:val="es-MX"/>
        </w:rPr>
      </w:pPr>
    </w:p>
    <w:p w:rsidR="009516FA" w:rsidRDefault="009516FA" w:rsidP="009516FA">
      <w:pPr>
        <w:tabs>
          <w:tab w:val="left" w:pos="284"/>
        </w:tabs>
        <w:rPr>
          <w:rFonts w:cs="Arial"/>
          <w:b/>
          <w:sz w:val="20"/>
          <w:lang w:val="es-MX"/>
        </w:rPr>
      </w:pPr>
      <w:r>
        <w:rPr>
          <w:rFonts w:cs="Arial"/>
          <w:b/>
          <w:sz w:val="20"/>
        </w:rPr>
        <w:t xml:space="preserve">        </w:t>
      </w:r>
      <w:r>
        <w:rPr>
          <w:rFonts w:cs="Arial"/>
          <w:b/>
          <w:sz w:val="20"/>
          <w:lang w:val="es-MX"/>
        </w:rPr>
        <w:t>PROFES</w:t>
      </w:r>
      <w:r w:rsidR="00DD63DB">
        <w:rPr>
          <w:rFonts w:cs="Arial"/>
          <w:b/>
          <w:sz w:val="20"/>
          <w:lang w:val="es-MX"/>
        </w:rPr>
        <w:t>IONAL EN ARQUITECTURA (P2PRO-006</w:t>
      </w:r>
      <w:r>
        <w:rPr>
          <w:rFonts w:cs="Arial"/>
          <w:b/>
          <w:sz w:val="20"/>
          <w:lang w:val="es-MX"/>
        </w:rPr>
        <w:t>)</w:t>
      </w:r>
    </w:p>
    <w:p w:rsidR="009516FA" w:rsidRDefault="009516FA" w:rsidP="009516FA">
      <w:pPr>
        <w:pStyle w:val="Sinespaciado"/>
        <w:ind w:left="434"/>
        <w:rPr>
          <w:rFonts w:ascii="Arial" w:hAnsi="Arial" w:cs="Arial"/>
          <w:sz w:val="20"/>
          <w:szCs w:val="20"/>
        </w:rPr>
      </w:pPr>
      <w:r w:rsidRPr="009516FA">
        <w:rPr>
          <w:rFonts w:ascii="Arial" w:hAnsi="Arial" w:cs="Arial"/>
          <w:sz w:val="20"/>
          <w:szCs w:val="20"/>
        </w:rPr>
        <w:t>Principales funciones a desarrollar:</w:t>
      </w:r>
    </w:p>
    <w:p w:rsidR="009516FA" w:rsidRPr="009516FA" w:rsidRDefault="009516FA" w:rsidP="009516FA">
      <w:pPr>
        <w:pStyle w:val="Sinespaciado"/>
        <w:ind w:left="851"/>
        <w:rPr>
          <w:rFonts w:ascii="Arial" w:hAnsi="Arial" w:cs="Arial"/>
          <w:sz w:val="20"/>
          <w:szCs w:val="20"/>
        </w:rPr>
      </w:pPr>
    </w:p>
    <w:p w:rsidR="009516FA" w:rsidRDefault="009516FA" w:rsidP="00C514B0">
      <w:pPr>
        <w:widowControl w:val="0"/>
        <w:numPr>
          <w:ilvl w:val="0"/>
          <w:numId w:val="25"/>
        </w:numPr>
        <w:tabs>
          <w:tab w:val="left" w:pos="284"/>
          <w:tab w:val="left" w:pos="851"/>
        </w:tabs>
        <w:suppressAutoHyphens/>
        <w:ind w:left="709" w:hanging="283"/>
        <w:rPr>
          <w:rFonts w:cs="Arial"/>
          <w:sz w:val="20"/>
          <w:lang w:val="es-MX"/>
        </w:rPr>
      </w:pPr>
      <w:r>
        <w:rPr>
          <w:rFonts w:cs="Arial"/>
          <w:sz w:val="20"/>
          <w:lang w:val="es-MX"/>
        </w:rPr>
        <w:t>Planificar y programar actividades de mantenimiento de infraestructura de los establecimientos del Ámbito de la Red Asistencial de Apurímac.</w:t>
      </w:r>
    </w:p>
    <w:p w:rsidR="009516FA" w:rsidRDefault="009516FA" w:rsidP="00C514B0">
      <w:pPr>
        <w:widowControl w:val="0"/>
        <w:numPr>
          <w:ilvl w:val="0"/>
          <w:numId w:val="25"/>
        </w:numPr>
        <w:tabs>
          <w:tab w:val="left" w:pos="284"/>
          <w:tab w:val="left" w:pos="851"/>
        </w:tabs>
        <w:suppressAutoHyphens/>
        <w:ind w:left="709" w:hanging="283"/>
        <w:rPr>
          <w:rFonts w:cs="Arial"/>
          <w:sz w:val="20"/>
          <w:lang w:val="es-MX"/>
        </w:rPr>
      </w:pPr>
      <w:r>
        <w:rPr>
          <w:rFonts w:cs="Arial"/>
          <w:sz w:val="20"/>
          <w:lang w:val="es-MX"/>
        </w:rPr>
        <w:t>Formular las especificaciones técnicas para el requerimiento de bienes para el mantenimiento de infraestructura de los establecimientos del ámbito de la Red Asistencial de Apurímac.</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lang w:val="es-MX"/>
        </w:rPr>
        <w:t>Formular por términos de referencia para el requerimiento del servicio para el mantenimiento de la infraestructura de los establecimientos del ámbito de la Red Asistencial de Apurímac.</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lang w:val="es-MX"/>
        </w:rPr>
        <w:t>Supervisar las actividades de mantenimiento de infraestructura de los establecimientos del  ámbito de la Red Asistencial de Apurímac.</w:t>
      </w:r>
    </w:p>
    <w:p w:rsidR="009516FA" w:rsidRDefault="009516FA" w:rsidP="00C514B0">
      <w:pPr>
        <w:widowControl w:val="0"/>
        <w:numPr>
          <w:ilvl w:val="0"/>
          <w:numId w:val="25"/>
        </w:numPr>
        <w:tabs>
          <w:tab w:val="left" w:pos="284"/>
        </w:tabs>
        <w:suppressAutoHyphens/>
        <w:ind w:left="709" w:hanging="283"/>
        <w:rPr>
          <w:rFonts w:cs="Arial"/>
          <w:sz w:val="20"/>
          <w:lang w:val="es-MX"/>
        </w:rPr>
      </w:pPr>
      <w:r>
        <w:rPr>
          <w:rFonts w:cs="Arial"/>
          <w:sz w:val="20"/>
          <w:lang w:val="es-MX"/>
        </w:rPr>
        <w:t>Realizar el control de las actividades y los insumos utilizados en las actividades de mantenimiento.</w:t>
      </w:r>
    </w:p>
    <w:p w:rsidR="009516FA" w:rsidRDefault="009516FA" w:rsidP="00C514B0">
      <w:pPr>
        <w:widowControl w:val="0"/>
        <w:numPr>
          <w:ilvl w:val="0"/>
          <w:numId w:val="25"/>
        </w:numPr>
        <w:tabs>
          <w:tab w:val="left" w:pos="284"/>
          <w:tab w:val="left" w:pos="709"/>
        </w:tabs>
        <w:suppressAutoHyphens/>
        <w:ind w:hanging="425"/>
        <w:rPr>
          <w:rFonts w:cs="Arial"/>
          <w:sz w:val="20"/>
          <w:lang w:val="es-MX"/>
        </w:rPr>
      </w:pPr>
      <w:r>
        <w:rPr>
          <w:rFonts w:cs="Arial"/>
          <w:sz w:val="20"/>
          <w:lang w:val="es-MX"/>
        </w:rPr>
        <w:t>Realizar reportes de las actividades de mantenimiento de infraestructuras ejecutadas.</w:t>
      </w:r>
    </w:p>
    <w:p w:rsidR="009516FA" w:rsidRDefault="009516FA" w:rsidP="00C514B0">
      <w:pPr>
        <w:widowControl w:val="0"/>
        <w:numPr>
          <w:ilvl w:val="0"/>
          <w:numId w:val="25"/>
        </w:numPr>
        <w:tabs>
          <w:tab w:val="left" w:pos="284"/>
          <w:tab w:val="left" w:pos="709"/>
        </w:tabs>
        <w:suppressAutoHyphens/>
        <w:ind w:hanging="425"/>
        <w:rPr>
          <w:rFonts w:cs="Arial"/>
          <w:sz w:val="20"/>
          <w:lang w:val="es-MX"/>
        </w:rPr>
      </w:pPr>
      <w:r>
        <w:rPr>
          <w:rFonts w:cs="Arial"/>
          <w:sz w:val="20"/>
          <w:lang w:val="es-MX"/>
        </w:rPr>
        <w:t>Mantener actualizado el software de mantenimiento PCOMAN.</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rPr>
        <w:t>Desarrollar sustentar y suscribir estudios técnicos especializados, proyectos e investigaciones en el ámbito de competencia.</w:t>
      </w:r>
    </w:p>
    <w:p w:rsidR="009516FA" w:rsidRDefault="009516FA" w:rsidP="00C514B0">
      <w:pPr>
        <w:widowControl w:val="0"/>
        <w:numPr>
          <w:ilvl w:val="0"/>
          <w:numId w:val="25"/>
        </w:numPr>
        <w:tabs>
          <w:tab w:val="left" w:pos="284"/>
        </w:tabs>
        <w:suppressAutoHyphens/>
        <w:ind w:left="709" w:hanging="283"/>
        <w:rPr>
          <w:rFonts w:cs="Arial"/>
          <w:sz w:val="20"/>
          <w:lang w:val="es-MX"/>
        </w:rPr>
      </w:pPr>
      <w:r>
        <w:rPr>
          <w:rFonts w:cs="Arial"/>
          <w:sz w:val="20"/>
        </w:rPr>
        <w:t>Elaborar y sustentar propuestas para la actualización, innovación y mejoras de los métodos, procesos procedimientos y documentos normativos de apoyo a la gestión del sistema administrativo en el ámbito de competencia.</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rPr>
        <w:t>Brindar asistencia técnica, capacitación y absolver consultas de los temas relacionados al ámbito de  su competencia.</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rPr>
        <w:t>Participar en comisiones y suscribir los informes o dictámenes correspondientes en el ámbito de competencia.</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rPr>
        <w:t>Cumplir con los principios y deberes establecidos en el código de ética del personal del Seguro Social de (ESSALUD), así como no incurrir en las prohibiciones contenidas en el.</w:t>
      </w:r>
    </w:p>
    <w:p w:rsidR="009516FA" w:rsidRDefault="009516FA" w:rsidP="00C514B0">
      <w:pPr>
        <w:widowControl w:val="0"/>
        <w:numPr>
          <w:ilvl w:val="0"/>
          <w:numId w:val="25"/>
        </w:numPr>
        <w:tabs>
          <w:tab w:val="left" w:pos="284"/>
          <w:tab w:val="left" w:pos="709"/>
        </w:tabs>
        <w:suppressAutoHyphens/>
        <w:ind w:hanging="425"/>
        <w:rPr>
          <w:rFonts w:cs="Arial"/>
          <w:sz w:val="20"/>
          <w:lang w:val="es-MX"/>
        </w:rPr>
      </w:pPr>
      <w:r>
        <w:rPr>
          <w:rFonts w:cs="Arial"/>
          <w:sz w:val="20"/>
        </w:rPr>
        <w:t>Mantener informado al jefe inmediato sobre las actividades que desarrolla.</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autorizadas.</w:t>
      </w:r>
    </w:p>
    <w:p w:rsidR="009516FA" w:rsidRDefault="009516FA" w:rsidP="00C514B0">
      <w:pPr>
        <w:widowControl w:val="0"/>
        <w:numPr>
          <w:ilvl w:val="0"/>
          <w:numId w:val="25"/>
        </w:numPr>
        <w:tabs>
          <w:tab w:val="left" w:pos="284"/>
          <w:tab w:val="left" w:pos="709"/>
        </w:tabs>
        <w:suppressAutoHyphens/>
        <w:ind w:left="709" w:hanging="283"/>
        <w:rPr>
          <w:rFonts w:cs="Arial"/>
          <w:sz w:val="20"/>
          <w:lang w:val="es-MX"/>
        </w:rPr>
      </w:pPr>
      <w:r>
        <w:rPr>
          <w:rFonts w:cs="Arial"/>
          <w:sz w:val="20"/>
        </w:rPr>
        <w:t>Velar por la seguridad, mantenimiento y operatividad de los bienes asignados para el   cumplimiento de sus labores.</w:t>
      </w:r>
    </w:p>
    <w:p w:rsidR="009516FA" w:rsidRPr="00DD63DB" w:rsidRDefault="009516FA" w:rsidP="00C514B0">
      <w:pPr>
        <w:widowControl w:val="0"/>
        <w:numPr>
          <w:ilvl w:val="0"/>
          <w:numId w:val="25"/>
        </w:numPr>
        <w:tabs>
          <w:tab w:val="left" w:pos="284"/>
          <w:tab w:val="left" w:pos="709"/>
        </w:tabs>
        <w:suppressAutoHyphens/>
        <w:ind w:hanging="425"/>
        <w:rPr>
          <w:rFonts w:cs="Arial"/>
          <w:sz w:val="20"/>
          <w:lang w:val="es-MX"/>
        </w:rPr>
      </w:pPr>
      <w:r>
        <w:rPr>
          <w:rFonts w:cs="Arial"/>
          <w:sz w:val="20"/>
        </w:rPr>
        <w:t>Realizar otras funciones que le asigne el jefe inmediato en el ámbito de su   competencia.</w:t>
      </w:r>
    </w:p>
    <w:p w:rsidR="00DD63DB" w:rsidRDefault="00DD63DB" w:rsidP="009516FA">
      <w:pPr>
        <w:tabs>
          <w:tab w:val="left" w:pos="284"/>
        </w:tabs>
        <w:rPr>
          <w:rFonts w:cs="Arial"/>
          <w:b/>
          <w:sz w:val="20"/>
        </w:rPr>
      </w:pPr>
    </w:p>
    <w:p w:rsidR="009516FA" w:rsidRPr="009516FA" w:rsidRDefault="009516FA" w:rsidP="009516FA">
      <w:pPr>
        <w:tabs>
          <w:tab w:val="left" w:pos="284"/>
        </w:tabs>
        <w:rPr>
          <w:rFonts w:cs="Arial"/>
          <w:b/>
          <w:sz w:val="20"/>
        </w:rPr>
      </w:pPr>
      <w:r>
        <w:rPr>
          <w:rFonts w:cs="Arial"/>
          <w:b/>
          <w:sz w:val="20"/>
        </w:rPr>
        <w:tab/>
      </w:r>
      <w:r w:rsidRPr="009516FA">
        <w:rPr>
          <w:rFonts w:cs="Arial"/>
          <w:b/>
          <w:sz w:val="20"/>
        </w:rPr>
        <w:t>TÉCNICO ADMINISTRATIVO</w:t>
      </w:r>
      <w:r w:rsidRPr="0063353D">
        <w:rPr>
          <w:rFonts w:cs="Arial"/>
          <w:b/>
          <w:sz w:val="20"/>
        </w:rPr>
        <w:t xml:space="preserve"> (T2TAD-</w:t>
      </w:r>
      <w:r w:rsidR="00DD63DB">
        <w:rPr>
          <w:rFonts w:cs="Arial"/>
          <w:b/>
          <w:sz w:val="20"/>
        </w:rPr>
        <w:t>007</w:t>
      </w:r>
      <w:r w:rsidRPr="0063353D">
        <w:rPr>
          <w:rFonts w:cs="Arial"/>
          <w:b/>
          <w:sz w:val="20"/>
        </w:rPr>
        <w:t>)</w:t>
      </w:r>
    </w:p>
    <w:p w:rsidR="009516FA" w:rsidRPr="009516FA" w:rsidRDefault="009516FA" w:rsidP="009516FA">
      <w:pPr>
        <w:tabs>
          <w:tab w:val="left" w:pos="284"/>
          <w:tab w:val="left" w:pos="426"/>
        </w:tabs>
        <w:rPr>
          <w:rFonts w:cs="Arial"/>
          <w:sz w:val="20"/>
        </w:rPr>
      </w:pPr>
      <w:r>
        <w:rPr>
          <w:rFonts w:cs="Arial"/>
          <w:sz w:val="20"/>
        </w:rPr>
        <w:tab/>
      </w:r>
      <w:r w:rsidRPr="009516FA">
        <w:rPr>
          <w:rFonts w:cs="Arial"/>
          <w:sz w:val="20"/>
        </w:rPr>
        <w:t>Principales funciones a desarrollar:</w:t>
      </w:r>
    </w:p>
    <w:p w:rsidR="009516FA" w:rsidRPr="0044573B" w:rsidRDefault="009516FA" w:rsidP="009516FA">
      <w:pPr>
        <w:tabs>
          <w:tab w:val="left" w:pos="-1440"/>
        </w:tabs>
        <w:ind w:left="426"/>
        <w:jc w:val="both"/>
        <w:rPr>
          <w:rFonts w:cs="Arial"/>
          <w:lang w:val="es-ES_tradnl"/>
        </w:rPr>
      </w:pPr>
    </w:p>
    <w:p w:rsidR="009516FA" w:rsidRPr="009516FA" w:rsidRDefault="009516FA" w:rsidP="00C514B0">
      <w:pPr>
        <w:pStyle w:val="Prrafodelista"/>
        <w:widowControl w:val="0"/>
        <w:numPr>
          <w:ilvl w:val="0"/>
          <w:numId w:val="27"/>
        </w:numPr>
        <w:tabs>
          <w:tab w:val="left" w:pos="284"/>
          <w:tab w:val="left" w:pos="714"/>
        </w:tabs>
        <w:suppressAutoHyphens/>
        <w:ind w:hanging="663"/>
        <w:rPr>
          <w:sz w:val="20"/>
          <w:lang w:val="es-MX"/>
        </w:rPr>
      </w:pPr>
      <w:r w:rsidRPr="009516FA">
        <w:rPr>
          <w:sz w:val="20"/>
          <w:lang w:val="es-MX"/>
        </w:rPr>
        <w:t xml:space="preserve">Realizar monitoreo y coordinar la atención oportuna de ítems críticos de las Redes </w:t>
      </w:r>
      <w:r>
        <w:rPr>
          <w:sz w:val="20"/>
          <w:lang w:val="es-MX"/>
        </w:rPr>
        <w:t>A</w:t>
      </w:r>
      <w:r w:rsidRPr="009516FA">
        <w:rPr>
          <w:sz w:val="20"/>
          <w:lang w:val="es-MX"/>
        </w:rPr>
        <w:t>sistenciales.</w:t>
      </w:r>
    </w:p>
    <w:p w:rsidR="009516FA" w:rsidRPr="00BC41AA" w:rsidRDefault="009516FA" w:rsidP="00C514B0">
      <w:pPr>
        <w:widowControl w:val="0"/>
        <w:numPr>
          <w:ilvl w:val="0"/>
          <w:numId w:val="27"/>
        </w:numPr>
        <w:tabs>
          <w:tab w:val="left" w:pos="284"/>
          <w:tab w:val="left" w:pos="851"/>
        </w:tabs>
        <w:suppressAutoHyphens/>
        <w:ind w:left="709" w:hanging="283"/>
        <w:rPr>
          <w:rFonts w:cs="Arial"/>
          <w:sz w:val="20"/>
          <w:lang w:val="es-MX"/>
        </w:rPr>
      </w:pPr>
      <w:r w:rsidRPr="00BC41AA">
        <w:rPr>
          <w:rFonts w:cs="Arial"/>
          <w:sz w:val="20"/>
          <w:lang w:val="es-MX"/>
        </w:rPr>
        <w:t>Coordinar con las Oficinas de Planificación Operativa, Programación y Presupuesto de la Red a fin de monitorear el abastecimiento.</w:t>
      </w:r>
    </w:p>
    <w:p w:rsidR="009516FA" w:rsidRPr="00BC41AA" w:rsidRDefault="009516FA" w:rsidP="00C514B0">
      <w:pPr>
        <w:widowControl w:val="0"/>
        <w:numPr>
          <w:ilvl w:val="0"/>
          <w:numId w:val="27"/>
        </w:numPr>
        <w:tabs>
          <w:tab w:val="left" w:pos="284"/>
          <w:tab w:val="left" w:pos="851"/>
        </w:tabs>
        <w:suppressAutoHyphens/>
        <w:ind w:left="709" w:hanging="283"/>
        <w:rPr>
          <w:rFonts w:cs="Arial"/>
          <w:sz w:val="20"/>
          <w:lang w:val="es-MX"/>
        </w:rPr>
      </w:pPr>
      <w:r w:rsidRPr="00BC41AA">
        <w:rPr>
          <w:rFonts w:cs="Arial"/>
          <w:sz w:val="20"/>
          <w:lang w:val="es-MX"/>
        </w:rPr>
        <w:t>Coordinar y monitorear la secuencia de los nuevos procesos de compra, desde su inicio hasta el ingreso del bien estratégico al almacén y su posterior distribución.</w:t>
      </w:r>
    </w:p>
    <w:p w:rsidR="009516FA" w:rsidRPr="00BC41AA" w:rsidRDefault="009516FA" w:rsidP="00C514B0">
      <w:pPr>
        <w:widowControl w:val="0"/>
        <w:numPr>
          <w:ilvl w:val="0"/>
          <w:numId w:val="27"/>
        </w:numPr>
        <w:tabs>
          <w:tab w:val="left" w:pos="284"/>
          <w:tab w:val="left" w:pos="851"/>
        </w:tabs>
        <w:suppressAutoHyphens/>
        <w:ind w:left="709" w:hanging="283"/>
        <w:rPr>
          <w:rFonts w:cs="Arial"/>
          <w:sz w:val="20"/>
          <w:lang w:val="es-MX"/>
        </w:rPr>
      </w:pPr>
      <w:r w:rsidRPr="00BC41AA">
        <w:rPr>
          <w:rFonts w:cs="Arial"/>
          <w:sz w:val="20"/>
          <w:lang w:val="es-MX"/>
        </w:rPr>
        <w:t>Identificar las solicitudes de pedidos pendientes de atención para su posterior evaluación a fin de proceder a depuración u otras acciones pertinentes para su atención.</w:t>
      </w:r>
    </w:p>
    <w:p w:rsidR="009516FA" w:rsidRPr="00BC41AA" w:rsidRDefault="009516FA" w:rsidP="00C514B0">
      <w:pPr>
        <w:widowControl w:val="0"/>
        <w:numPr>
          <w:ilvl w:val="0"/>
          <w:numId w:val="27"/>
        </w:numPr>
        <w:tabs>
          <w:tab w:val="left" w:pos="284"/>
          <w:tab w:val="left" w:pos="851"/>
        </w:tabs>
        <w:suppressAutoHyphens/>
        <w:ind w:left="709" w:hanging="283"/>
        <w:rPr>
          <w:rFonts w:cs="Arial"/>
          <w:sz w:val="20"/>
          <w:lang w:val="es-MX"/>
        </w:rPr>
      </w:pPr>
      <w:r w:rsidRPr="00BC41AA">
        <w:rPr>
          <w:rFonts w:cs="Arial"/>
          <w:sz w:val="20"/>
          <w:lang w:val="es-MX"/>
        </w:rPr>
        <w:t>Actualizar precios de las solicitudes de pedido.</w:t>
      </w:r>
    </w:p>
    <w:p w:rsidR="009516FA" w:rsidRDefault="009516FA" w:rsidP="00C514B0">
      <w:pPr>
        <w:widowControl w:val="0"/>
        <w:numPr>
          <w:ilvl w:val="0"/>
          <w:numId w:val="27"/>
        </w:numPr>
        <w:tabs>
          <w:tab w:val="left" w:pos="284"/>
          <w:tab w:val="left" w:pos="851"/>
        </w:tabs>
        <w:suppressAutoHyphens/>
        <w:ind w:left="709" w:hanging="283"/>
        <w:rPr>
          <w:rFonts w:cs="Arial"/>
          <w:sz w:val="20"/>
          <w:lang w:val="es-MX"/>
        </w:rPr>
      </w:pPr>
      <w:r w:rsidRPr="00BC41AA">
        <w:rPr>
          <w:rFonts w:cs="Arial"/>
          <w:sz w:val="20"/>
          <w:lang w:val="es-MX"/>
        </w:rPr>
        <w:t>Evaluar y tramitar compras distintas Licitaciones para el abastecimiento.</w:t>
      </w:r>
    </w:p>
    <w:p w:rsidR="009516FA" w:rsidRPr="0063353D" w:rsidRDefault="009516FA" w:rsidP="00C514B0">
      <w:pPr>
        <w:widowControl w:val="0"/>
        <w:numPr>
          <w:ilvl w:val="0"/>
          <w:numId w:val="27"/>
        </w:numPr>
        <w:tabs>
          <w:tab w:val="left" w:pos="284"/>
          <w:tab w:val="left" w:pos="851"/>
        </w:tabs>
        <w:suppressAutoHyphens/>
        <w:ind w:left="709" w:hanging="283"/>
        <w:rPr>
          <w:rFonts w:cs="Arial"/>
          <w:sz w:val="20"/>
          <w:lang w:val="es-MX"/>
        </w:rPr>
      </w:pPr>
      <w:r w:rsidRPr="0063353D">
        <w:rPr>
          <w:rFonts w:cs="Arial"/>
          <w:sz w:val="20"/>
          <w:lang w:val="es-MX"/>
        </w:rPr>
        <w:t>Realizar en el ámbito de su competencia otras funciones que le asigne la gestión</w:t>
      </w:r>
      <w:r w:rsidR="002E1B27">
        <w:rPr>
          <w:rFonts w:cs="Arial"/>
          <w:sz w:val="20"/>
          <w:lang w:val="es-MX"/>
        </w:rPr>
        <w:t>.</w:t>
      </w:r>
    </w:p>
    <w:p w:rsidR="00C21755" w:rsidRDefault="00C21755" w:rsidP="00F06541">
      <w:pPr>
        <w:pStyle w:val="Sinespaciado"/>
        <w:ind w:left="720"/>
        <w:jc w:val="both"/>
        <w:rPr>
          <w:rFonts w:ascii="Arial" w:hAnsi="Arial" w:cs="Arial"/>
          <w:sz w:val="20"/>
          <w:szCs w:val="20"/>
          <w:lang w:val="es-ES_tradnl"/>
        </w:rPr>
      </w:pPr>
    </w:p>
    <w:p w:rsidR="002E1B27" w:rsidRPr="001F5098" w:rsidRDefault="002E1B27" w:rsidP="002E1B27">
      <w:pPr>
        <w:pStyle w:val="Textoindependiente"/>
        <w:spacing w:after="0"/>
        <w:ind w:left="390"/>
        <w:jc w:val="both"/>
        <w:rPr>
          <w:rFonts w:ascii="Arial" w:hAnsi="Arial" w:cs="Arial"/>
          <w:b/>
          <w:szCs w:val="18"/>
        </w:rPr>
      </w:pPr>
      <w:r w:rsidRPr="001F5098">
        <w:rPr>
          <w:rFonts w:ascii="Arial" w:hAnsi="Arial" w:cs="Arial"/>
          <w:b/>
          <w:szCs w:val="18"/>
        </w:rPr>
        <w:t>OBSTETRIZ (P2OB-0</w:t>
      </w:r>
      <w:r w:rsidR="00DD63DB">
        <w:rPr>
          <w:rFonts w:ascii="Arial" w:hAnsi="Arial" w:cs="Arial"/>
          <w:b/>
          <w:szCs w:val="18"/>
        </w:rPr>
        <w:t>08</w:t>
      </w:r>
      <w:r w:rsidRPr="001F5098">
        <w:rPr>
          <w:rFonts w:ascii="Arial" w:hAnsi="Arial" w:cs="Arial"/>
          <w:b/>
          <w:szCs w:val="18"/>
        </w:rPr>
        <w:t>)</w:t>
      </w:r>
    </w:p>
    <w:p w:rsidR="002E1B27" w:rsidRPr="002E1B27" w:rsidRDefault="002E1B27" w:rsidP="002E1B27">
      <w:pPr>
        <w:tabs>
          <w:tab w:val="left" w:pos="-1440"/>
        </w:tabs>
        <w:ind w:left="426"/>
        <w:jc w:val="both"/>
        <w:rPr>
          <w:rFonts w:cs="Arial"/>
          <w:color w:val="000000" w:themeColor="text1"/>
          <w:sz w:val="20"/>
          <w:lang w:val="es-ES_tradnl"/>
        </w:rPr>
      </w:pPr>
      <w:r w:rsidRPr="002E1B27">
        <w:rPr>
          <w:rFonts w:cs="Arial"/>
          <w:color w:val="000000" w:themeColor="text1"/>
          <w:sz w:val="20"/>
          <w:lang w:val="es-ES_tradnl"/>
        </w:rPr>
        <w:t>Principales funciones a desarrollar:</w:t>
      </w:r>
    </w:p>
    <w:p w:rsidR="002E1B27" w:rsidRPr="001F5098" w:rsidRDefault="002E1B27" w:rsidP="002E1B27">
      <w:pPr>
        <w:tabs>
          <w:tab w:val="left" w:pos="-1440"/>
        </w:tabs>
        <w:ind w:left="426"/>
        <w:jc w:val="both"/>
        <w:rPr>
          <w:rFonts w:cs="Arial"/>
          <w:color w:val="000000" w:themeColor="text1"/>
          <w:sz w:val="10"/>
          <w:szCs w:val="10"/>
          <w:lang w:val="es-ES_tradnl"/>
        </w:rPr>
      </w:pP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Brindar atención integral a la mujer en relación al embarazo, parto y puerperio.</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Ejecutar los procedimientos de Planificación Familiar, control y estimulación pre natal, psicoprofilaxis y otros por indicación médica.</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Realizar atención de obstetricia a las gestantes de bajo riesgo obstétrico y participar en los procedimientos según indicación médica.</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Ejecutar actividades de promoción, prevención de obstetricia.</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Participar en actividades de información, educación y comunicación.</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Elaborar informes y certificados de la prestación asistencial establecidos para el Servicio</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Registrar las prestaciones asistenciales en la historia clínica, los sistemas informativos y los formularios utilizados en la atención.</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Absolver consultas de carácter técnico asistencial y/o administrativo en el ámbito de competencia y emitir el informe correspondiente.</w:t>
      </w:r>
    </w:p>
    <w:p w:rsidR="002E1B27" w:rsidRPr="005A1D65" w:rsidRDefault="002E1B27" w:rsidP="00C514B0">
      <w:pPr>
        <w:pStyle w:val="Sinespaciado"/>
        <w:numPr>
          <w:ilvl w:val="0"/>
          <w:numId w:val="24"/>
        </w:numPr>
        <w:ind w:left="709" w:hanging="283"/>
        <w:jc w:val="both"/>
        <w:rPr>
          <w:rFonts w:ascii="Arial" w:hAnsi="Arial" w:cs="Arial"/>
          <w:color w:val="000000"/>
          <w:sz w:val="20"/>
          <w:szCs w:val="18"/>
        </w:rPr>
      </w:pPr>
      <w:r w:rsidRPr="005A1D65">
        <w:rPr>
          <w:rFonts w:ascii="Arial" w:hAnsi="Arial" w:cs="Arial"/>
          <w:color w:val="000000"/>
          <w:sz w:val="20"/>
          <w:szCs w:val="18"/>
        </w:rPr>
        <w:t>Cumplir y hacer cumplir las normas y medidas de bioseguridad y de seguridad y salud en el trabajo en el ámbito de responsabilidad.</w:t>
      </w:r>
    </w:p>
    <w:p w:rsidR="002E1B27" w:rsidRDefault="002E1B27" w:rsidP="00C514B0">
      <w:pPr>
        <w:pStyle w:val="Sinespaciado"/>
        <w:numPr>
          <w:ilvl w:val="0"/>
          <w:numId w:val="24"/>
        </w:numPr>
        <w:tabs>
          <w:tab w:val="left" w:pos="567"/>
        </w:tabs>
        <w:ind w:left="709" w:hanging="283"/>
        <w:jc w:val="both"/>
        <w:rPr>
          <w:rFonts w:ascii="Arial" w:hAnsi="Arial" w:cs="Arial"/>
          <w:color w:val="000000"/>
          <w:sz w:val="20"/>
          <w:szCs w:val="18"/>
        </w:rPr>
      </w:pPr>
      <w:r>
        <w:rPr>
          <w:rFonts w:ascii="Arial" w:hAnsi="Arial" w:cs="Arial"/>
          <w:color w:val="000000"/>
          <w:sz w:val="20"/>
          <w:szCs w:val="18"/>
        </w:rPr>
        <w:t xml:space="preserve">   </w:t>
      </w:r>
      <w:r w:rsidRPr="005A1D65">
        <w:rPr>
          <w:rFonts w:ascii="Arial" w:hAnsi="Arial" w:cs="Arial"/>
          <w:color w:val="000000"/>
          <w:sz w:val="20"/>
          <w:szCs w:val="18"/>
        </w:rPr>
        <w:t>Realizar otras funciones afines al ámbito de su competencia que le asigne el Jefe inmediato y las que dispongan las directivas y manuales institucionales</w:t>
      </w:r>
      <w:r w:rsidR="00EF62CC">
        <w:rPr>
          <w:rFonts w:ascii="Arial" w:hAnsi="Arial" w:cs="Arial"/>
          <w:color w:val="000000"/>
          <w:sz w:val="20"/>
          <w:szCs w:val="18"/>
        </w:rPr>
        <w:t>.</w:t>
      </w:r>
    </w:p>
    <w:p w:rsidR="00EF62CC" w:rsidRDefault="00EF62CC" w:rsidP="00EF62CC">
      <w:pPr>
        <w:pStyle w:val="Sinespaciado"/>
        <w:tabs>
          <w:tab w:val="left" w:pos="567"/>
        </w:tabs>
        <w:jc w:val="both"/>
        <w:rPr>
          <w:rFonts w:ascii="Arial" w:hAnsi="Arial" w:cs="Arial"/>
          <w:color w:val="000000"/>
          <w:sz w:val="20"/>
          <w:szCs w:val="18"/>
        </w:rPr>
      </w:pPr>
    </w:p>
    <w:p w:rsidR="00EF62CC" w:rsidRPr="00AE3420" w:rsidRDefault="00EF62CC" w:rsidP="000A1653">
      <w:pPr>
        <w:pStyle w:val="Sinespaciado"/>
        <w:numPr>
          <w:ilvl w:val="0"/>
          <w:numId w:val="29"/>
        </w:numPr>
        <w:tabs>
          <w:tab w:val="left" w:pos="406"/>
        </w:tabs>
        <w:ind w:hanging="1080"/>
        <w:rPr>
          <w:rFonts w:ascii="Arial" w:hAnsi="Arial" w:cs="Arial"/>
          <w:b/>
          <w:sz w:val="20"/>
          <w:szCs w:val="20"/>
          <w:lang w:eastAsia="ar-SA"/>
        </w:rPr>
      </w:pPr>
      <w:r w:rsidRPr="00AE3420">
        <w:rPr>
          <w:rFonts w:ascii="Arial" w:hAnsi="Arial" w:cs="Arial"/>
          <w:b/>
          <w:sz w:val="20"/>
          <w:szCs w:val="20"/>
        </w:rPr>
        <w:t>CONDICIONES ESENCIALES DEL CONTRATO</w:t>
      </w:r>
    </w:p>
    <w:p w:rsidR="00EF62CC" w:rsidRPr="00DE7BFC" w:rsidRDefault="00EF62CC" w:rsidP="00EF62CC">
      <w:pPr>
        <w:pStyle w:val="Sinespaciado"/>
        <w:rPr>
          <w:rFonts w:ascii="Arial" w:hAnsi="Arial" w:cs="Arial"/>
          <w:sz w:val="20"/>
          <w:szCs w:val="20"/>
        </w:rPr>
      </w:pPr>
    </w:p>
    <w:tbl>
      <w:tblPr>
        <w:tblStyle w:val="Tablaconcuadrcula"/>
        <w:tblW w:w="8788" w:type="dxa"/>
        <w:tblInd w:w="454" w:type="dxa"/>
        <w:tblLayout w:type="fixed"/>
        <w:tblCellMar>
          <w:left w:w="170" w:type="dxa"/>
          <w:right w:w="170" w:type="dxa"/>
        </w:tblCellMar>
        <w:tblLook w:val="04A0" w:firstRow="1" w:lastRow="0" w:firstColumn="1" w:lastColumn="0" w:noHBand="0" w:noVBand="1"/>
      </w:tblPr>
      <w:tblGrid>
        <w:gridCol w:w="3258"/>
        <w:gridCol w:w="5530"/>
      </w:tblGrid>
      <w:tr w:rsidR="00EF62CC" w:rsidRPr="00DE7BFC" w:rsidTr="00D26099">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b/>
                <w:sz w:val="20"/>
                <w:szCs w:val="20"/>
              </w:rPr>
            </w:pPr>
            <w:r w:rsidRPr="00AE3420">
              <w:rPr>
                <w:rFonts w:ascii="Arial" w:hAnsi="Arial" w:cs="Arial"/>
                <w:b/>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b/>
                <w:sz w:val="20"/>
                <w:szCs w:val="20"/>
              </w:rPr>
            </w:pPr>
            <w:r w:rsidRPr="00AE3420">
              <w:rPr>
                <w:rFonts w:ascii="Arial" w:hAnsi="Arial" w:cs="Arial"/>
                <w:b/>
                <w:sz w:val="20"/>
                <w:szCs w:val="20"/>
              </w:rPr>
              <w:t>DETALLE</w:t>
            </w:r>
          </w:p>
        </w:tc>
      </w:tr>
      <w:tr w:rsidR="00EF62CC" w:rsidRPr="00DE7BFC" w:rsidTr="00D26099">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EF62CC" w:rsidRPr="00DE7BFC" w:rsidTr="00D2609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tabs>
                <w:tab w:val="left" w:pos="1163"/>
              </w:tabs>
              <w:rPr>
                <w:rFonts w:ascii="Arial" w:hAnsi="Arial" w:cs="Arial"/>
                <w:sz w:val="20"/>
                <w:szCs w:val="20"/>
              </w:rPr>
            </w:pPr>
            <w:r w:rsidRPr="00AE3420">
              <w:rPr>
                <w:rFonts w:ascii="Arial" w:hAnsi="Arial" w:cs="Arial"/>
                <w:sz w:val="20"/>
                <w:szCs w:val="20"/>
              </w:rPr>
              <w:t xml:space="preserve">Inicio        : </w:t>
            </w:r>
            <w:r w:rsidR="0081464F">
              <w:rPr>
                <w:rFonts w:ascii="Arial" w:hAnsi="Arial" w:cs="Arial"/>
                <w:sz w:val="20"/>
                <w:szCs w:val="20"/>
              </w:rPr>
              <w:t>Abril</w:t>
            </w:r>
            <w:r w:rsidRPr="00AE3420">
              <w:rPr>
                <w:rFonts w:ascii="Arial" w:hAnsi="Arial" w:cs="Arial"/>
                <w:sz w:val="20"/>
                <w:szCs w:val="20"/>
              </w:rPr>
              <w:t xml:space="preserve"> de</w:t>
            </w:r>
            <w:r>
              <w:rPr>
                <w:rFonts w:ascii="Arial" w:hAnsi="Arial" w:cs="Arial"/>
                <w:sz w:val="20"/>
                <w:szCs w:val="20"/>
              </w:rPr>
              <w:t>l</w:t>
            </w:r>
            <w:r w:rsidRPr="00AE3420">
              <w:rPr>
                <w:rFonts w:ascii="Arial" w:hAnsi="Arial" w:cs="Arial"/>
                <w:sz w:val="20"/>
                <w:szCs w:val="20"/>
              </w:rPr>
              <w:t xml:space="preserve"> 201</w:t>
            </w:r>
            <w:r w:rsidR="001C1123">
              <w:rPr>
                <w:rFonts w:ascii="Arial" w:hAnsi="Arial" w:cs="Arial"/>
                <w:sz w:val="20"/>
                <w:szCs w:val="20"/>
              </w:rPr>
              <w:t>8</w:t>
            </w:r>
            <w:r>
              <w:rPr>
                <w:rFonts w:ascii="Arial" w:hAnsi="Arial" w:cs="Arial"/>
                <w:sz w:val="20"/>
                <w:szCs w:val="20"/>
              </w:rPr>
              <w:t>.</w:t>
            </w:r>
          </w:p>
          <w:p w:rsidR="00EF62CC" w:rsidRPr="00AE3420" w:rsidRDefault="0081464F" w:rsidP="001C1123">
            <w:pPr>
              <w:pStyle w:val="Sinespaciado"/>
              <w:tabs>
                <w:tab w:val="left" w:pos="1304"/>
              </w:tabs>
              <w:rPr>
                <w:rFonts w:ascii="Arial" w:hAnsi="Arial" w:cs="Arial"/>
                <w:sz w:val="20"/>
                <w:szCs w:val="20"/>
              </w:rPr>
            </w:pPr>
            <w:r>
              <w:rPr>
                <w:rFonts w:ascii="Arial" w:hAnsi="Arial" w:cs="Arial"/>
                <w:sz w:val="20"/>
                <w:szCs w:val="20"/>
              </w:rPr>
              <w:t>Término   : 30</w:t>
            </w:r>
            <w:r w:rsidR="00EF62CC" w:rsidRPr="00AE3420">
              <w:rPr>
                <w:rFonts w:ascii="Arial" w:hAnsi="Arial" w:cs="Arial"/>
                <w:sz w:val="20"/>
                <w:szCs w:val="20"/>
              </w:rPr>
              <w:t xml:space="preserve"> de </w:t>
            </w:r>
            <w:r>
              <w:rPr>
                <w:rFonts w:ascii="Arial" w:hAnsi="Arial" w:cs="Arial"/>
                <w:sz w:val="20"/>
                <w:szCs w:val="20"/>
              </w:rPr>
              <w:t>Junio</w:t>
            </w:r>
            <w:r w:rsidR="00EF62CC" w:rsidRPr="00AE3420">
              <w:rPr>
                <w:rFonts w:ascii="Arial" w:hAnsi="Arial" w:cs="Arial"/>
                <w:sz w:val="20"/>
                <w:szCs w:val="20"/>
              </w:rPr>
              <w:t xml:space="preserve"> del 201</w:t>
            </w:r>
            <w:r w:rsidR="001C1123">
              <w:rPr>
                <w:rFonts w:ascii="Arial" w:hAnsi="Arial" w:cs="Arial"/>
                <w:sz w:val="20"/>
                <w:szCs w:val="20"/>
              </w:rPr>
              <w:t>8</w:t>
            </w:r>
            <w:r w:rsidR="00EF62CC" w:rsidRPr="00AE3420">
              <w:rPr>
                <w:rFonts w:ascii="Arial" w:hAnsi="Arial" w:cs="Arial"/>
                <w:sz w:val="20"/>
                <w:szCs w:val="20"/>
              </w:rPr>
              <w:t xml:space="preserve"> (sujeto a renovación)</w:t>
            </w:r>
          </w:p>
        </w:tc>
      </w:tr>
      <w:tr w:rsidR="00EF62CC" w:rsidRPr="00DE7BFC" w:rsidTr="00D2609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EF62CC" w:rsidRPr="00DE7BFC" w:rsidTr="00D26099">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Disponibilidad inmediata.</w:t>
            </w:r>
          </w:p>
        </w:tc>
      </w:tr>
    </w:tbl>
    <w:p w:rsidR="00EF62CC" w:rsidRDefault="00EF62CC" w:rsidP="00EF62CC">
      <w:pPr>
        <w:pStyle w:val="Sangradetextonormal"/>
        <w:suppressAutoHyphens/>
        <w:spacing w:after="0"/>
        <w:ind w:left="1134"/>
        <w:jc w:val="both"/>
        <w:outlineLvl w:val="0"/>
        <w:rPr>
          <w:rFonts w:ascii="Arial" w:hAnsi="Arial" w:cs="Arial"/>
          <w:sz w:val="20"/>
          <w:szCs w:val="20"/>
        </w:rPr>
      </w:pPr>
    </w:p>
    <w:p w:rsidR="00EF62CC" w:rsidRPr="000A1653" w:rsidRDefault="00EF62CC" w:rsidP="000A1653">
      <w:pPr>
        <w:pStyle w:val="Prrafodelista"/>
        <w:numPr>
          <w:ilvl w:val="0"/>
          <w:numId w:val="29"/>
        </w:numPr>
        <w:ind w:left="434" w:hanging="434"/>
        <w:rPr>
          <w:b/>
          <w:sz w:val="20"/>
        </w:rPr>
      </w:pPr>
      <w:r w:rsidRPr="000A1653">
        <w:rPr>
          <w:b/>
          <w:bCs/>
          <w:sz w:val="20"/>
        </w:rPr>
        <w:t>MODALIDAD DE POSTULACION</w:t>
      </w:r>
    </w:p>
    <w:p w:rsidR="00EF62CC" w:rsidRPr="00F10E13" w:rsidRDefault="00EF62CC" w:rsidP="00EF62CC">
      <w:pPr>
        <w:tabs>
          <w:tab w:val="left" w:pos="540"/>
        </w:tabs>
        <w:ind w:left="1428"/>
        <w:rPr>
          <w:rFonts w:cs="Arial"/>
          <w:b/>
          <w:bCs/>
          <w:sz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8"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EF62CC" w:rsidRPr="00584492" w:rsidRDefault="00EF62CC" w:rsidP="00EF62CC">
      <w:pPr>
        <w:pStyle w:val="Sinespaciado"/>
        <w:ind w:left="709"/>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F62CC" w:rsidRPr="00584492" w:rsidRDefault="00EF62CC" w:rsidP="00EF62CC">
      <w:pPr>
        <w:pStyle w:val="Sinespaciado"/>
        <w:ind w:left="709"/>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EF62CC" w:rsidRPr="00C67659"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EF62CC" w:rsidRPr="00C67659" w:rsidRDefault="00EF62CC" w:rsidP="00C514B0">
      <w:pPr>
        <w:pStyle w:val="Sinespaciado"/>
        <w:numPr>
          <w:ilvl w:val="0"/>
          <w:numId w:val="5"/>
        </w:numPr>
        <w:ind w:left="709" w:hanging="283"/>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96856">
        <w:rPr>
          <w:rFonts w:ascii="Arial" w:hAnsi="Arial" w:cs="Arial"/>
          <w:b/>
          <w:sz w:val="20"/>
          <w:szCs w:val="20"/>
        </w:rPr>
        <w:t>(Formato 4)</w:t>
      </w:r>
      <w:r w:rsidRPr="00396856">
        <w:rPr>
          <w:rFonts w:ascii="Arial" w:hAnsi="Arial" w:cs="Arial"/>
          <w:sz w:val="20"/>
          <w:szCs w:val="20"/>
        </w:rPr>
        <w:t xml:space="preserve"> de corresponder</w:t>
      </w:r>
      <w:r>
        <w:rPr>
          <w:rFonts w:ascii="Arial" w:hAnsi="Arial" w:cs="Arial"/>
          <w:sz w:val="20"/>
          <w:szCs w:val="20"/>
        </w:rPr>
        <w:t>.</w:t>
      </w: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EF62CC" w:rsidRPr="00584492" w:rsidRDefault="00EF62CC" w:rsidP="00EF62CC">
      <w:pPr>
        <w:pStyle w:val="Sinespaciado"/>
        <w:ind w:left="426"/>
        <w:jc w:val="both"/>
        <w:rPr>
          <w:rFonts w:ascii="Arial" w:hAnsi="Arial" w:cs="Arial"/>
          <w:sz w:val="20"/>
          <w:szCs w:val="20"/>
        </w:rPr>
      </w:pPr>
    </w:p>
    <w:p w:rsidR="00EF62CC" w:rsidRPr="007828D5" w:rsidRDefault="00EF62CC" w:rsidP="00EF62CC">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9"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EF62CC" w:rsidRDefault="00EF62CC" w:rsidP="00EF62CC">
      <w:pPr>
        <w:pStyle w:val="Prrafodelista1"/>
        <w:ind w:left="360"/>
        <w:jc w:val="both"/>
        <w:rPr>
          <w:b/>
          <w:sz w:val="20"/>
        </w:rPr>
      </w:pPr>
    </w:p>
    <w:p w:rsidR="003E592A" w:rsidRDefault="003E592A" w:rsidP="003E592A">
      <w:pPr>
        <w:pStyle w:val="Ttulo4"/>
        <w:numPr>
          <w:ilvl w:val="3"/>
          <w:numId w:val="4"/>
        </w:numPr>
        <w:tabs>
          <w:tab w:val="left" w:pos="378"/>
        </w:tabs>
        <w:ind w:hanging="3666"/>
        <w:rPr>
          <w:rFonts w:cs="Arial"/>
          <w:sz w:val="20"/>
          <w:lang w:val="es-MX"/>
        </w:rPr>
      </w:pPr>
      <w:r w:rsidRPr="00EF4284">
        <w:rPr>
          <w:rFonts w:cs="Arial"/>
          <w:sz w:val="20"/>
          <w:lang w:val="es-MX"/>
        </w:rPr>
        <w:t>CRONOGRAMA Y ETAPAS DEL PROCESO</w:t>
      </w:r>
    </w:p>
    <w:p w:rsidR="003E592A" w:rsidRPr="00C2389F" w:rsidRDefault="003E592A" w:rsidP="003E592A">
      <w:pPr>
        <w:rPr>
          <w:lang w:val="es-MX"/>
        </w:rPr>
      </w:pPr>
    </w:p>
    <w:tbl>
      <w:tblPr>
        <w:tblW w:w="85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119"/>
        <w:gridCol w:w="11"/>
        <w:gridCol w:w="1831"/>
        <w:gridCol w:w="11"/>
      </w:tblGrid>
      <w:tr w:rsidR="003E592A" w:rsidRPr="00C946D1" w:rsidTr="00806EFF">
        <w:trPr>
          <w:trHeight w:val="397"/>
        </w:trPr>
        <w:tc>
          <w:tcPr>
            <w:tcW w:w="3543" w:type="dxa"/>
            <w:gridSpan w:val="2"/>
            <w:shd w:val="clear" w:color="auto" w:fill="F2F2F2" w:themeFill="background1" w:themeFillShade="F2"/>
            <w:vAlign w:val="center"/>
          </w:tcPr>
          <w:p w:rsidR="003E592A" w:rsidRPr="00C946D1" w:rsidRDefault="003E592A" w:rsidP="00806EFF">
            <w:pPr>
              <w:jc w:val="center"/>
              <w:rPr>
                <w:rFonts w:cs="Arial"/>
                <w:b/>
                <w:sz w:val="18"/>
                <w:lang w:val="es-MX"/>
              </w:rPr>
            </w:pPr>
            <w:r w:rsidRPr="00C946D1">
              <w:rPr>
                <w:rFonts w:cs="Arial"/>
                <w:b/>
                <w:sz w:val="18"/>
                <w:lang w:val="es-MX"/>
              </w:rPr>
              <w:t>ETAPAS DEL PROCESO</w:t>
            </w:r>
          </w:p>
        </w:tc>
        <w:tc>
          <w:tcPr>
            <w:tcW w:w="3130" w:type="dxa"/>
            <w:gridSpan w:val="2"/>
            <w:shd w:val="clear" w:color="auto" w:fill="F2F2F2" w:themeFill="background1" w:themeFillShade="F2"/>
            <w:vAlign w:val="center"/>
          </w:tcPr>
          <w:p w:rsidR="003E592A" w:rsidRPr="00C946D1" w:rsidRDefault="003E592A" w:rsidP="00806EFF">
            <w:pPr>
              <w:jc w:val="center"/>
              <w:rPr>
                <w:rFonts w:cs="Arial"/>
                <w:sz w:val="18"/>
                <w:lang w:val="es-MX"/>
              </w:rPr>
            </w:pPr>
            <w:r w:rsidRPr="00C946D1">
              <w:rPr>
                <w:rFonts w:cs="Arial"/>
                <w:b/>
                <w:sz w:val="18"/>
                <w:lang w:val="es-MX"/>
              </w:rPr>
              <w:t>FECHA Y HORA</w:t>
            </w:r>
          </w:p>
        </w:tc>
        <w:tc>
          <w:tcPr>
            <w:tcW w:w="1842" w:type="dxa"/>
            <w:gridSpan w:val="2"/>
            <w:shd w:val="clear" w:color="auto" w:fill="F2F2F2" w:themeFill="background1" w:themeFillShade="F2"/>
            <w:vAlign w:val="center"/>
          </w:tcPr>
          <w:p w:rsidR="003E592A" w:rsidRPr="00C946D1" w:rsidRDefault="003E592A" w:rsidP="00806EFF">
            <w:pPr>
              <w:jc w:val="center"/>
              <w:rPr>
                <w:rFonts w:cs="Arial"/>
                <w:b/>
                <w:sz w:val="18"/>
                <w:lang w:val="es-MX"/>
              </w:rPr>
            </w:pPr>
            <w:r w:rsidRPr="00C946D1">
              <w:rPr>
                <w:rFonts w:cs="Arial"/>
                <w:b/>
                <w:sz w:val="18"/>
                <w:lang w:val="es-MX"/>
              </w:rPr>
              <w:t>AREA RESPONSABLE</w:t>
            </w:r>
          </w:p>
        </w:tc>
      </w:tr>
      <w:tr w:rsidR="003E592A" w:rsidRPr="00C2389F" w:rsidTr="00806EFF">
        <w:trPr>
          <w:gridAfter w:val="1"/>
          <w:wAfter w:w="11" w:type="dxa"/>
          <w:trHeight w:val="488"/>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 xml:space="preserve">Aprobación de Convocatoria </w:t>
            </w:r>
          </w:p>
        </w:tc>
        <w:tc>
          <w:tcPr>
            <w:tcW w:w="3119" w:type="dxa"/>
            <w:vAlign w:val="center"/>
          </w:tcPr>
          <w:p w:rsidR="003E592A" w:rsidRPr="003D17D7" w:rsidRDefault="003E592A" w:rsidP="00806EFF">
            <w:pPr>
              <w:jc w:val="center"/>
              <w:rPr>
                <w:rFonts w:cs="Arial"/>
                <w:color w:val="0D0D0D" w:themeColor="text1" w:themeTint="F2"/>
                <w:sz w:val="18"/>
                <w:lang w:val="es-MX"/>
              </w:rPr>
            </w:pPr>
            <w:r>
              <w:rPr>
                <w:rFonts w:cs="Arial"/>
                <w:color w:val="0D0D0D" w:themeColor="text1" w:themeTint="F2"/>
                <w:sz w:val="18"/>
                <w:lang w:val="es-MX"/>
              </w:rPr>
              <w:t>16</w:t>
            </w:r>
            <w:r w:rsidRPr="003D17D7">
              <w:rPr>
                <w:rFonts w:cs="Arial"/>
                <w:color w:val="0D0D0D" w:themeColor="text1" w:themeTint="F2"/>
                <w:sz w:val="18"/>
                <w:lang w:val="es-MX"/>
              </w:rPr>
              <w:t xml:space="preserve"> de </w:t>
            </w:r>
            <w:r>
              <w:rPr>
                <w:rFonts w:cs="Arial"/>
                <w:color w:val="0D0D0D" w:themeColor="text1" w:themeTint="F2"/>
                <w:sz w:val="18"/>
                <w:lang w:val="es-MX"/>
              </w:rPr>
              <w:t xml:space="preserve">Marzo </w:t>
            </w:r>
            <w:r w:rsidRPr="003D17D7">
              <w:rPr>
                <w:rFonts w:cs="Arial"/>
                <w:color w:val="0D0D0D" w:themeColor="text1" w:themeTint="F2"/>
                <w:sz w:val="18"/>
                <w:lang w:val="es-MX"/>
              </w:rPr>
              <w:t>de</w:t>
            </w:r>
            <w:r>
              <w:rPr>
                <w:rFonts w:cs="Arial"/>
                <w:color w:val="0D0D0D" w:themeColor="text1" w:themeTint="F2"/>
                <w:sz w:val="18"/>
                <w:lang w:val="es-MX"/>
              </w:rPr>
              <w:t>l 2018</w:t>
            </w:r>
          </w:p>
        </w:tc>
        <w:tc>
          <w:tcPr>
            <w:tcW w:w="1842" w:type="dxa"/>
            <w:gridSpan w:val="2"/>
            <w:vAlign w:val="center"/>
          </w:tcPr>
          <w:p w:rsidR="003E592A" w:rsidRPr="00C2389F" w:rsidRDefault="003E592A" w:rsidP="00806EFF">
            <w:pPr>
              <w:jc w:val="center"/>
              <w:rPr>
                <w:rFonts w:cs="Arial"/>
                <w:sz w:val="18"/>
                <w:lang w:val="es-MX"/>
              </w:rPr>
            </w:pPr>
            <w:r w:rsidRPr="00C2389F">
              <w:rPr>
                <w:rFonts w:cs="Arial"/>
                <w:sz w:val="18"/>
                <w:lang w:val="es-MX"/>
              </w:rPr>
              <w:t>SGGI</w:t>
            </w:r>
          </w:p>
        </w:tc>
      </w:tr>
      <w:tr w:rsidR="003E592A" w:rsidRPr="003D17D7" w:rsidTr="00806EFF">
        <w:trPr>
          <w:trHeight w:val="380"/>
        </w:trPr>
        <w:tc>
          <w:tcPr>
            <w:tcW w:w="3543" w:type="dxa"/>
            <w:gridSpan w:val="2"/>
            <w:shd w:val="clear" w:color="auto" w:fill="F2F2F2" w:themeFill="background1" w:themeFillShade="F2"/>
            <w:vAlign w:val="center"/>
          </w:tcPr>
          <w:p w:rsidR="003E592A" w:rsidRPr="00C946D1" w:rsidRDefault="003E592A" w:rsidP="00806EFF">
            <w:pPr>
              <w:jc w:val="both"/>
              <w:rPr>
                <w:rFonts w:cs="Arial"/>
                <w:sz w:val="18"/>
                <w:lang w:val="es-MX"/>
              </w:rPr>
            </w:pPr>
            <w:r w:rsidRPr="00C946D1">
              <w:rPr>
                <w:rFonts w:cs="Arial"/>
                <w:b/>
                <w:sz w:val="18"/>
                <w:lang w:val="es-MX"/>
              </w:rPr>
              <w:t>CONVOCATORIA</w:t>
            </w:r>
          </w:p>
        </w:tc>
        <w:tc>
          <w:tcPr>
            <w:tcW w:w="4972" w:type="dxa"/>
            <w:gridSpan w:val="4"/>
            <w:shd w:val="clear" w:color="auto" w:fill="F2F2F2" w:themeFill="background1" w:themeFillShade="F2"/>
            <w:vAlign w:val="center"/>
          </w:tcPr>
          <w:p w:rsidR="003E592A" w:rsidRPr="003D17D7" w:rsidRDefault="003E592A" w:rsidP="00806EFF">
            <w:pPr>
              <w:jc w:val="both"/>
              <w:rPr>
                <w:rFonts w:cs="Arial"/>
                <w:color w:val="0D0D0D" w:themeColor="text1" w:themeTint="F2"/>
                <w:sz w:val="18"/>
                <w:lang w:val="es-MX"/>
              </w:rPr>
            </w:pPr>
          </w:p>
        </w:tc>
      </w:tr>
      <w:tr w:rsidR="003E592A" w:rsidRPr="00C2389F" w:rsidTr="00806EFF">
        <w:trPr>
          <w:gridAfter w:val="1"/>
          <w:wAfter w:w="11" w:type="dxa"/>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2</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Publicación en la página Web institucional y marquesinas informativas</w:t>
            </w:r>
          </w:p>
        </w:tc>
        <w:tc>
          <w:tcPr>
            <w:tcW w:w="3119" w:type="dxa"/>
            <w:vAlign w:val="center"/>
          </w:tcPr>
          <w:p w:rsidR="003E592A" w:rsidRPr="003D17D7" w:rsidRDefault="003E592A" w:rsidP="00806EFF">
            <w:pPr>
              <w:jc w:val="center"/>
              <w:rPr>
                <w:rFonts w:cs="Arial"/>
                <w:color w:val="0D0D0D" w:themeColor="text1" w:themeTint="F2"/>
                <w:sz w:val="18"/>
                <w:lang w:val="es-MX"/>
              </w:rPr>
            </w:pPr>
            <w:r>
              <w:rPr>
                <w:rFonts w:cs="Arial"/>
                <w:color w:val="0D0D0D" w:themeColor="text1" w:themeTint="F2"/>
                <w:sz w:val="18"/>
                <w:lang w:val="es-MX"/>
              </w:rPr>
              <w:t>04</w:t>
            </w:r>
            <w:r w:rsidRPr="003D17D7">
              <w:rPr>
                <w:rFonts w:cs="Arial"/>
                <w:color w:val="0D0D0D" w:themeColor="text1" w:themeTint="F2"/>
                <w:sz w:val="18"/>
                <w:lang w:val="es-MX"/>
              </w:rPr>
              <w:t xml:space="preserve"> de </w:t>
            </w:r>
            <w:r>
              <w:rPr>
                <w:rFonts w:cs="Arial"/>
                <w:color w:val="0D0D0D" w:themeColor="text1" w:themeTint="F2"/>
                <w:sz w:val="18"/>
                <w:lang w:val="es-MX"/>
              </w:rPr>
              <w:t>Abril</w:t>
            </w:r>
            <w:r w:rsidRPr="003D17D7">
              <w:rPr>
                <w:rFonts w:cs="Arial"/>
                <w:color w:val="0D0D0D" w:themeColor="text1" w:themeTint="F2"/>
                <w:sz w:val="18"/>
                <w:lang w:val="es-MX"/>
              </w:rPr>
              <w:t xml:space="preserve"> de</w:t>
            </w:r>
            <w:r>
              <w:rPr>
                <w:rFonts w:cs="Arial"/>
                <w:color w:val="0D0D0D" w:themeColor="text1" w:themeTint="F2"/>
                <w:sz w:val="18"/>
                <w:lang w:val="es-MX"/>
              </w:rPr>
              <w:t>l</w:t>
            </w:r>
            <w:r w:rsidRPr="003D17D7">
              <w:rPr>
                <w:rFonts w:cs="Arial"/>
                <w:color w:val="0D0D0D" w:themeColor="text1" w:themeTint="F2"/>
                <w:sz w:val="18"/>
                <w:lang w:val="es-MX"/>
              </w:rPr>
              <w:t xml:space="preserve"> 20</w:t>
            </w:r>
            <w:r>
              <w:rPr>
                <w:rFonts w:cs="Arial"/>
                <w:color w:val="0D0D0D" w:themeColor="text1" w:themeTint="F2"/>
                <w:sz w:val="18"/>
                <w:lang w:val="es-MX"/>
              </w:rPr>
              <w:t>18</w:t>
            </w:r>
          </w:p>
        </w:tc>
        <w:tc>
          <w:tcPr>
            <w:tcW w:w="1842" w:type="dxa"/>
            <w:gridSpan w:val="2"/>
            <w:vAlign w:val="center"/>
          </w:tcPr>
          <w:p w:rsidR="003E592A" w:rsidRPr="00C2389F" w:rsidRDefault="003E592A" w:rsidP="00806EFF">
            <w:pPr>
              <w:jc w:val="center"/>
              <w:rPr>
                <w:rFonts w:cs="Arial"/>
                <w:sz w:val="18"/>
                <w:lang w:val="es-MX"/>
              </w:rPr>
            </w:pPr>
            <w:r w:rsidRPr="00C2389F">
              <w:rPr>
                <w:rFonts w:cs="Arial"/>
                <w:sz w:val="18"/>
                <w:lang w:val="es-MX"/>
              </w:rPr>
              <w:t>SGGI – GCTIC</w:t>
            </w:r>
          </w:p>
        </w:tc>
      </w:tr>
      <w:tr w:rsidR="003E592A" w:rsidRPr="00C2389F" w:rsidTr="00806EFF">
        <w:trPr>
          <w:gridAfter w:val="1"/>
          <w:wAfter w:w="11" w:type="dxa"/>
          <w:trHeight w:val="842"/>
        </w:trPr>
        <w:tc>
          <w:tcPr>
            <w:tcW w:w="425" w:type="dxa"/>
            <w:tcBorders>
              <w:bottom w:val="single" w:sz="4" w:space="0" w:color="auto"/>
            </w:tcBorders>
            <w:vAlign w:val="center"/>
          </w:tcPr>
          <w:p w:rsidR="003E592A" w:rsidRPr="00C946D1" w:rsidRDefault="003E592A" w:rsidP="00806EFF">
            <w:pPr>
              <w:jc w:val="center"/>
              <w:rPr>
                <w:rFonts w:cs="Arial"/>
                <w:sz w:val="18"/>
                <w:lang w:val="es-MX"/>
              </w:rPr>
            </w:pPr>
            <w:r w:rsidRPr="00C946D1">
              <w:rPr>
                <w:rFonts w:cs="Arial"/>
                <w:sz w:val="18"/>
                <w:lang w:val="es-MX"/>
              </w:rPr>
              <w:t>3</w:t>
            </w:r>
          </w:p>
        </w:tc>
        <w:tc>
          <w:tcPr>
            <w:tcW w:w="3118" w:type="dxa"/>
            <w:tcBorders>
              <w:bottom w:val="single" w:sz="4" w:space="0" w:color="auto"/>
            </w:tcBorders>
            <w:vAlign w:val="center"/>
          </w:tcPr>
          <w:p w:rsidR="003E592A" w:rsidRPr="00C946D1" w:rsidRDefault="003E592A" w:rsidP="00806EFF">
            <w:pPr>
              <w:jc w:val="both"/>
              <w:rPr>
                <w:rFonts w:cs="Arial"/>
                <w:sz w:val="18"/>
                <w:lang w:val="es-MX"/>
              </w:rPr>
            </w:pPr>
            <w:r w:rsidRPr="00C946D1">
              <w:rPr>
                <w:rFonts w:cs="Arial"/>
                <w:sz w:val="18"/>
                <w:lang w:val="es-MX"/>
              </w:rPr>
              <w:t>Inscripción a través del Sistema de Selección de Personal(SISEP)</w:t>
            </w:r>
          </w:p>
          <w:p w:rsidR="003E592A" w:rsidRPr="00C946D1" w:rsidRDefault="003E592A" w:rsidP="00806EFF">
            <w:pPr>
              <w:jc w:val="both"/>
              <w:rPr>
                <w:rFonts w:cs="Arial"/>
                <w:sz w:val="18"/>
                <w:lang w:val="es-MX"/>
              </w:rPr>
            </w:pPr>
          </w:p>
          <w:p w:rsidR="003E592A" w:rsidRPr="00C946D1" w:rsidRDefault="0068674A" w:rsidP="00806EFF">
            <w:pPr>
              <w:jc w:val="both"/>
              <w:rPr>
                <w:rFonts w:cs="Arial"/>
                <w:sz w:val="18"/>
                <w:lang w:val="es-MX"/>
              </w:rPr>
            </w:pPr>
            <w:hyperlink r:id="rId10" w:history="1">
              <w:r w:rsidR="003E592A" w:rsidRPr="00C946D1">
                <w:rPr>
                  <w:rStyle w:val="Hipervnculo"/>
                  <w:rFonts w:cs="Arial"/>
                  <w:sz w:val="18"/>
                  <w:lang w:val="es-MX"/>
                </w:rPr>
                <w:t>https://ww1.essalud.gob.pe/sisep/postular_oportunidades.htm</w:t>
              </w:r>
            </w:hyperlink>
            <w:r w:rsidR="003E592A" w:rsidRPr="00C946D1">
              <w:rPr>
                <w:rFonts w:cs="Arial"/>
                <w:sz w:val="18"/>
                <w:lang w:val="es-MX"/>
              </w:rPr>
              <w:t xml:space="preserve"> </w:t>
            </w:r>
          </w:p>
        </w:tc>
        <w:tc>
          <w:tcPr>
            <w:tcW w:w="3119" w:type="dxa"/>
            <w:tcBorders>
              <w:bottom w:val="single" w:sz="4" w:space="0" w:color="auto"/>
            </w:tcBorders>
            <w:vAlign w:val="center"/>
          </w:tcPr>
          <w:p w:rsidR="003E592A" w:rsidRPr="003D17D7" w:rsidRDefault="003E592A" w:rsidP="00806EFF">
            <w:pPr>
              <w:jc w:val="center"/>
              <w:rPr>
                <w:rFonts w:cs="Arial"/>
                <w:color w:val="0D0D0D" w:themeColor="text1" w:themeTint="F2"/>
                <w:sz w:val="18"/>
                <w:lang w:val="es-MX"/>
              </w:rPr>
            </w:pPr>
            <w:r>
              <w:rPr>
                <w:rFonts w:cs="Arial"/>
                <w:color w:val="0D0D0D" w:themeColor="text1" w:themeTint="F2"/>
                <w:sz w:val="18"/>
                <w:lang w:val="es-MX"/>
              </w:rPr>
              <w:t>09</w:t>
            </w:r>
            <w:r w:rsidRPr="004B3877">
              <w:rPr>
                <w:rFonts w:cs="Arial"/>
                <w:color w:val="0D0D0D" w:themeColor="text1" w:themeTint="F2"/>
                <w:sz w:val="18"/>
                <w:lang w:val="es-MX"/>
              </w:rPr>
              <w:t xml:space="preserve"> de </w:t>
            </w:r>
            <w:r w:rsidR="007F41F0">
              <w:rPr>
                <w:rFonts w:cs="Arial"/>
                <w:color w:val="0D0D0D" w:themeColor="text1" w:themeTint="F2"/>
                <w:sz w:val="18"/>
                <w:lang w:val="es-MX"/>
              </w:rPr>
              <w:t>Abril  al 16</w:t>
            </w:r>
            <w:r>
              <w:rPr>
                <w:rFonts w:cs="Arial"/>
                <w:color w:val="0D0D0D" w:themeColor="text1" w:themeTint="F2"/>
                <w:sz w:val="18"/>
                <w:lang w:val="es-MX"/>
              </w:rPr>
              <w:t xml:space="preserve"> de Abril  del 2018</w:t>
            </w:r>
          </w:p>
        </w:tc>
        <w:tc>
          <w:tcPr>
            <w:tcW w:w="1842" w:type="dxa"/>
            <w:gridSpan w:val="2"/>
            <w:tcBorders>
              <w:bottom w:val="single" w:sz="4" w:space="0" w:color="auto"/>
            </w:tcBorders>
            <w:vAlign w:val="center"/>
          </w:tcPr>
          <w:p w:rsidR="003E592A" w:rsidRPr="00C2389F" w:rsidRDefault="003E592A" w:rsidP="00806EFF">
            <w:pPr>
              <w:jc w:val="center"/>
              <w:rPr>
                <w:rFonts w:cs="Arial"/>
                <w:sz w:val="18"/>
                <w:lang w:val="es-MX"/>
              </w:rPr>
            </w:pPr>
            <w:r w:rsidRPr="00C2389F">
              <w:rPr>
                <w:rFonts w:cs="Arial"/>
                <w:sz w:val="18"/>
                <w:lang w:val="es-MX"/>
              </w:rPr>
              <w:t>SGGI – GCTIC</w:t>
            </w:r>
          </w:p>
        </w:tc>
      </w:tr>
      <w:tr w:rsidR="003E592A" w:rsidRPr="003D17D7" w:rsidTr="00806EFF">
        <w:trPr>
          <w:trHeight w:val="281"/>
        </w:trPr>
        <w:tc>
          <w:tcPr>
            <w:tcW w:w="3543" w:type="dxa"/>
            <w:gridSpan w:val="2"/>
            <w:tcBorders>
              <w:right w:val="nil"/>
            </w:tcBorders>
            <w:shd w:val="clear" w:color="auto" w:fill="F2F2F2" w:themeFill="background1" w:themeFillShade="F2"/>
            <w:vAlign w:val="center"/>
          </w:tcPr>
          <w:p w:rsidR="003E592A" w:rsidRPr="00C946D1" w:rsidRDefault="003E592A" w:rsidP="00806EFF">
            <w:pPr>
              <w:jc w:val="both"/>
              <w:rPr>
                <w:rFonts w:cs="Arial"/>
                <w:sz w:val="18"/>
                <w:lang w:val="es-MX"/>
              </w:rPr>
            </w:pPr>
            <w:r w:rsidRPr="00C946D1">
              <w:rPr>
                <w:rFonts w:cs="Arial"/>
                <w:b/>
                <w:sz w:val="18"/>
                <w:lang w:val="es-MX"/>
              </w:rPr>
              <w:t>SELECCIÓN</w:t>
            </w:r>
          </w:p>
        </w:tc>
        <w:tc>
          <w:tcPr>
            <w:tcW w:w="4972" w:type="dxa"/>
            <w:gridSpan w:val="4"/>
            <w:tcBorders>
              <w:left w:val="nil"/>
            </w:tcBorders>
            <w:shd w:val="clear" w:color="auto" w:fill="F2F2F2" w:themeFill="background1" w:themeFillShade="F2"/>
            <w:vAlign w:val="center"/>
          </w:tcPr>
          <w:p w:rsidR="003E592A" w:rsidRPr="003D17D7" w:rsidRDefault="003E592A" w:rsidP="00806EFF">
            <w:pPr>
              <w:jc w:val="both"/>
              <w:rPr>
                <w:rFonts w:cs="Arial"/>
                <w:color w:val="0D0D0D" w:themeColor="text1" w:themeTint="F2"/>
                <w:sz w:val="18"/>
                <w:lang w:val="es-MX"/>
              </w:rPr>
            </w:pPr>
          </w:p>
        </w:tc>
      </w:tr>
      <w:tr w:rsidR="003E592A" w:rsidRPr="003D17D7" w:rsidTr="00806EFF">
        <w:trPr>
          <w:gridAfter w:val="1"/>
          <w:wAfter w:w="11" w:type="dxa"/>
          <w:trHeight w:val="210"/>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4</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Resultados de Precalificación Curricular según Información del SISEP</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17</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3D17D7" w:rsidRDefault="003E592A" w:rsidP="00806EFF">
            <w:pPr>
              <w:jc w:val="center"/>
              <w:rPr>
                <w:rFonts w:cs="Arial"/>
                <w:color w:val="0D0D0D" w:themeColor="text1" w:themeTint="F2"/>
                <w:sz w:val="18"/>
                <w:lang w:val="es-MX"/>
              </w:rPr>
            </w:pPr>
            <w:r w:rsidRPr="004D619E">
              <w:rPr>
                <w:sz w:val="18"/>
                <w:szCs w:val="18"/>
                <w:lang w:val="es-PE" w:eastAsia="es-PE"/>
              </w:rPr>
              <w:t xml:space="preserve">a partir de las 15:00 horas, en las marquesinas informativas de la URRHH de la Red Asistencial Apurímac </w:t>
            </w:r>
            <w:r w:rsidRPr="004D619E">
              <w:rPr>
                <w:sz w:val="18"/>
                <w:szCs w:val="18"/>
              </w:rPr>
              <w:t>sito en Quita Cayetana 61-61B – Patibamba Baja – Abancay – Apurímac</w:t>
            </w:r>
            <w:r w:rsidRPr="004D619E">
              <w:rPr>
                <w:sz w:val="18"/>
                <w:szCs w:val="18"/>
                <w:lang w:val="es-PE" w:eastAsia="es-PE"/>
              </w:rPr>
              <w:t xml:space="preserve"> y en la página Web institucional</w:t>
            </w:r>
          </w:p>
        </w:tc>
        <w:tc>
          <w:tcPr>
            <w:tcW w:w="1842" w:type="dxa"/>
            <w:gridSpan w:val="2"/>
            <w:vAlign w:val="center"/>
          </w:tcPr>
          <w:p w:rsidR="003E592A" w:rsidRPr="003D17D7" w:rsidRDefault="003E592A" w:rsidP="00806EFF">
            <w:pPr>
              <w:jc w:val="center"/>
              <w:rPr>
                <w:rFonts w:cs="Arial"/>
                <w:color w:val="0D0D0D" w:themeColor="text1" w:themeTint="F2"/>
                <w:sz w:val="18"/>
                <w:lang w:val="es-PE"/>
              </w:rPr>
            </w:pPr>
            <w:r w:rsidRPr="00C2389F">
              <w:rPr>
                <w:rFonts w:cs="Arial"/>
                <w:color w:val="000000"/>
                <w:sz w:val="18"/>
                <w:lang w:val="es-PE"/>
              </w:rPr>
              <w:t>SGGI – GCTIC / URRHH</w:t>
            </w:r>
          </w:p>
        </w:tc>
      </w:tr>
      <w:tr w:rsidR="003E592A" w:rsidRPr="003D17D7" w:rsidTr="00806EFF">
        <w:trPr>
          <w:gridAfter w:val="1"/>
          <w:wAfter w:w="11" w:type="dxa"/>
          <w:trHeight w:val="300"/>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5</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Evaluación Psicotécnica</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18</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a las 10:00 horas</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Pr>
                <w:rFonts w:cs="Arial"/>
                <w:color w:val="0D0D0D" w:themeColor="text1" w:themeTint="F2"/>
                <w:sz w:val="18"/>
                <w:lang w:val="es-PE"/>
              </w:rPr>
              <w:t xml:space="preserve">URRHH </w:t>
            </w:r>
          </w:p>
        </w:tc>
      </w:tr>
      <w:tr w:rsidR="003E592A" w:rsidRPr="003D17D7" w:rsidTr="00806EFF">
        <w:trPr>
          <w:gridAfter w:val="1"/>
          <w:wAfter w:w="11" w:type="dxa"/>
          <w:trHeight w:val="210"/>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6</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 xml:space="preserve">Publicación de resultados de la Evaluación Psicotécnica </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18</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 xml:space="preserve"> a las 16:00 horas </w:t>
            </w:r>
            <w:r w:rsidRPr="00C2389F">
              <w:rPr>
                <w:rFonts w:cs="Arial"/>
                <w:sz w:val="18"/>
                <w:lang w:val="es-MX"/>
              </w:rPr>
              <w:t xml:space="preserve">en las </w:t>
            </w:r>
            <w:r w:rsidRPr="00C2389F">
              <w:rPr>
                <w:rFonts w:cs="Arial"/>
                <w:sz w:val="18"/>
                <w:lang w:val="es-PE"/>
              </w:rPr>
              <w:t>marquesinas informativas 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7</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Evaluación de Conocimientos</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19</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 xml:space="preserve"> a las 10:00 horas</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8</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Publicación de resultados de la Evaluación de Conocimientos</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19</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Pr>
                <w:rFonts w:cs="Arial"/>
                <w:sz w:val="18"/>
                <w:lang w:val="es-MX"/>
              </w:rPr>
              <w:t xml:space="preserve">a las 16.00 horas </w:t>
            </w:r>
            <w:r w:rsidRPr="00C2389F">
              <w:rPr>
                <w:rFonts w:cs="Arial"/>
                <w:sz w:val="18"/>
                <w:lang w:val="es-MX"/>
              </w:rPr>
              <w:t xml:space="preserve">en las </w:t>
            </w:r>
            <w:r w:rsidRPr="00C2389F">
              <w:rPr>
                <w:rFonts w:cs="Arial"/>
                <w:sz w:val="18"/>
                <w:lang w:val="es-PE"/>
              </w:rPr>
              <w:t>marquesinas informativas 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9</w:t>
            </w:r>
          </w:p>
        </w:tc>
        <w:tc>
          <w:tcPr>
            <w:tcW w:w="3118" w:type="dxa"/>
            <w:vAlign w:val="center"/>
          </w:tcPr>
          <w:p w:rsidR="003E592A" w:rsidRPr="00C946D1" w:rsidRDefault="003E592A" w:rsidP="00806EFF">
            <w:pPr>
              <w:jc w:val="both"/>
              <w:rPr>
                <w:rFonts w:cs="Arial"/>
                <w:sz w:val="18"/>
                <w:lang w:val="es-MX"/>
              </w:rPr>
            </w:pPr>
            <w:r w:rsidRPr="00C946D1">
              <w:rPr>
                <w:rFonts w:cs="Arial"/>
                <w:sz w:val="18"/>
              </w:rPr>
              <w:t>Recepción de C.V. documentados de postulantes precalificados</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 xml:space="preserve"> 20</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08:00 a 15:00 horas</w:t>
            </w:r>
            <w:r w:rsidRPr="004B3877">
              <w:rPr>
                <w:rFonts w:cs="Arial"/>
                <w:color w:val="0D0D0D" w:themeColor="text1" w:themeTint="F2"/>
                <w:sz w:val="18"/>
              </w:rPr>
              <w:t xml:space="preserve"> </w:t>
            </w:r>
            <w:r w:rsidRPr="00C2389F">
              <w:rPr>
                <w:rFonts w:cs="Arial"/>
                <w:sz w:val="18"/>
                <w:lang w:val="es-PE"/>
              </w:rPr>
              <w:t>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Height w:val="406"/>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10</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Evaluación del C.V. u Hoja de Vida</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A partir del 23</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11</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 xml:space="preserve">Publicación de resultados de la Evaluación Curricular u Hoja de Vida </w:t>
            </w:r>
          </w:p>
        </w:tc>
        <w:tc>
          <w:tcPr>
            <w:tcW w:w="3119" w:type="dxa"/>
            <w:vAlign w:val="center"/>
          </w:tcPr>
          <w:p w:rsidR="003E592A" w:rsidRDefault="007F41F0" w:rsidP="00806EFF">
            <w:pPr>
              <w:jc w:val="center"/>
              <w:rPr>
                <w:rFonts w:cs="Arial"/>
                <w:color w:val="0D0D0D" w:themeColor="text1" w:themeTint="F2"/>
                <w:sz w:val="18"/>
                <w:lang w:val="es-MX"/>
              </w:rPr>
            </w:pPr>
            <w:r>
              <w:rPr>
                <w:rFonts w:cs="Arial"/>
                <w:color w:val="0D0D0D" w:themeColor="text1" w:themeTint="F2"/>
                <w:sz w:val="18"/>
                <w:lang w:val="es-MX"/>
              </w:rPr>
              <w:t>23</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Pr>
                <w:rFonts w:cs="Arial"/>
                <w:color w:val="0D0D0D" w:themeColor="text1" w:themeTint="F2"/>
                <w:sz w:val="18"/>
                <w:lang w:val="es-MX"/>
              </w:rPr>
              <w:t xml:space="preserve"> a las 15</w:t>
            </w:r>
            <w:r w:rsidRPr="004B3877">
              <w:rPr>
                <w:rFonts w:cs="Arial"/>
                <w:color w:val="0D0D0D" w:themeColor="text1" w:themeTint="F2"/>
                <w:sz w:val="18"/>
                <w:lang w:val="es-MX"/>
              </w:rPr>
              <w:t xml:space="preserve">:00 horas en las </w:t>
            </w:r>
            <w:r w:rsidRPr="004B3877">
              <w:rPr>
                <w:rFonts w:cs="Arial"/>
                <w:color w:val="0D0D0D" w:themeColor="text1" w:themeTint="F2"/>
                <w:sz w:val="18"/>
                <w:lang w:val="es-PE"/>
              </w:rPr>
              <w:t xml:space="preserve">marquesinas informativas </w:t>
            </w:r>
            <w:r w:rsidRPr="00C2389F">
              <w:rPr>
                <w:rFonts w:cs="Arial"/>
                <w:sz w:val="18"/>
                <w:lang w:val="es-PE"/>
              </w:rPr>
              <w:t>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12</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Evaluación Psicológica</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24</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 xml:space="preserve"> a las 09:00 horas</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Height w:val="105"/>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13</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Evaluación Personal</w:t>
            </w:r>
          </w:p>
        </w:tc>
        <w:tc>
          <w:tcPr>
            <w:tcW w:w="3119" w:type="dxa"/>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24</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 xml:space="preserve"> a las 10:00 horas</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14</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Publicación de resultados de la Entrevista Personal</w:t>
            </w:r>
          </w:p>
        </w:tc>
        <w:tc>
          <w:tcPr>
            <w:tcW w:w="3119" w:type="dxa"/>
            <w:vMerge w:val="restart"/>
            <w:vAlign w:val="center"/>
          </w:tcPr>
          <w:p w:rsidR="003E592A" w:rsidRPr="004B3877" w:rsidRDefault="007F41F0" w:rsidP="00806EFF">
            <w:pPr>
              <w:jc w:val="center"/>
              <w:rPr>
                <w:rFonts w:cs="Arial"/>
                <w:color w:val="0D0D0D" w:themeColor="text1" w:themeTint="F2"/>
                <w:sz w:val="18"/>
                <w:lang w:val="es-MX"/>
              </w:rPr>
            </w:pPr>
            <w:r>
              <w:rPr>
                <w:rFonts w:cs="Arial"/>
                <w:color w:val="0D0D0D" w:themeColor="text1" w:themeTint="F2"/>
                <w:sz w:val="18"/>
                <w:lang w:val="es-MX"/>
              </w:rPr>
              <w:t>24</w:t>
            </w:r>
            <w:r w:rsidR="003E592A" w:rsidRPr="004B3877">
              <w:rPr>
                <w:rFonts w:cs="Arial"/>
                <w:color w:val="0D0D0D" w:themeColor="text1" w:themeTint="F2"/>
                <w:sz w:val="18"/>
                <w:lang w:val="es-MX"/>
              </w:rPr>
              <w:t xml:space="preserve"> de </w:t>
            </w:r>
            <w:r w:rsidR="003E592A">
              <w:rPr>
                <w:rFonts w:cs="Arial"/>
                <w:color w:val="0D0D0D" w:themeColor="text1" w:themeTint="F2"/>
                <w:sz w:val="18"/>
                <w:lang w:val="es-MX"/>
              </w:rPr>
              <w:t>Abril del 2018</w:t>
            </w:r>
          </w:p>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 xml:space="preserve">a las 16:00 horas </w:t>
            </w:r>
            <w:r w:rsidRPr="00C2389F">
              <w:rPr>
                <w:rFonts w:cs="Arial"/>
                <w:sz w:val="18"/>
                <w:lang w:val="es-PE"/>
              </w:rPr>
              <w:t>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Merge w:val="restart"/>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Height w:val="503"/>
        </w:trPr>
        <w:tc>
          <w:tcPr>
            <w:tcW w:w="425" w:type="dxa"/>
            <w:shd w:val="clear" w:color="auto" w:fill="FFFFFF" w:themeFill="background1"/>
            <w:vAlign w:val="center"/>
          </w:tcPr>
          <w:p w:rsidR="003E592A" w:rsidRPr="00C946D1" w:rsidRDefault="003E592A" w:rsidP="00806EFF">
            <w:pPr>
              <w:jc w:val="center"/>
              <w:rPr>
                <w:rFonts w:cs="Arial"/>
                <w:sz w:val="18"/>
                <w:lang w:val="es-MX"/>
              </w:rPr>
            </w:pPr>
            <w:r w:rsidRPr="00C946D1">
              <w:rPr>
                <w:rFonts w:cs="Arial"/>
                <w:sz w:val="18"/>
                <w:lang w:val="es-MX"/>
              </w:rPr>
              <w:t>15</w:t>
            </w:r>
          </w:p>
        </w:tc>
        <w:tc>
          <w:tcPr>
            <w:tcW w:w="3118" w:type="dxa"/>
            <w:shd w:val="clear" w:color="auto" w:fill="FFFFFF" w:themeFill="background1"/>
            <w:vAlign w:val="center"/>
          </w:tcPr>
          <w:p w:rsidR="003E592A" w:rsidRPr="00C946D1" w:rsidRDefault="003E592A" w:rsidP="00806EFF">
            <w:pPr>
              <w:jc w:val="both"/>
              <w:rPr>
                <w:rFonts w:cs="Arial"/>
                <w:sz w:val="18"/>
                <w:lang w:val="es-MX"/>
              </w:rPr>
            </w:pPr>
            <w:r w:rsidRPr="00C946D1">
              <w:rPr>
                <w:rFonts w:cs="Arial"/>
                <w:sz w:val="18"/>
                <w:lang w:val="es-MX"/>
              </w:rPr>
              <w:t>Publicación del Resultado Final</w:t>
            </w:r>
          </w:p>
        </w:tc>
        <w:tc>
          <w:tcPr>
            <w:tcW w:w="3119" w:type="dxa"/>
            <w:vMerge/>
            <w:vAlign w:val="center"/>
          </w:tcPr>
          <w:p w:rsidR="003E592A" w:rsidRPr="004B3877" w:rsidRDefault="003E592A" w:rsidP="00806EFF">
            <w:pPr>
              <w:jc w:val="center"/>
              <w:rPr>
                <w:rFonts w:cs="Arial"/>
                <w:color w:val="0D0D0D" w:themeColor="text1" w:themeTint="F2"/>
                <w:sz w:val="18"/>
                <w:lang w:val="es-MX"/>
              </w:rPr>
            </w:pPr>
          </w:p>
        </w:tc>
        <w:tc>
          <w:tcPr>
            <w:tcW w:w="1842" w:type="dxa"/>
            <w:gridSpan w:val="2"/>
            <w:vMerge/>
            <w:vAlign w:val="center"/>
          </w:tcPr>
          <w:p w:rsidR="003E592A" w:rsidRPr="004B3877" w:rsidRDefault="003E592A" w:rsidP="00806EFF">
            <w:pPr>
              <w:jc w:val="center"/>
              <w:rPr>
                <w:rFonts w:cs="Arial"/>
                <w:color w:val="0D0D0D" w:themeColor="text1" w:themeTint="F2"/>
                <w:sz w:val="18"/>
                <w:lang w:val="es-MX"/>
              </w:rPr>
            </w:pPr>
          </w:p>
        </w:tc>
      </w:tr>
      <w:tr w:rsidR="003E592A" w:rsidRPr="003D17D7" w:rsidTr="00806EFF">
        <w:trPr>
          <w:trHeight w:val="341"/>
        </w:trPr>
        <w:tc>
          <w:tcPr>
            <w:tcW w:w="8515" w:type="dxa"/>
            <w:gridSpan w:val="6"/>
            <w:shd w:val="clear" w:color="auto" w:fill="F2F2F2" w:themeFill="background1" w:themeFillShade="F2"/>
            <w:vAlign w:val="center"/>
          </w:tcPr>
          <w:p w:rsidR="003E592A" w:rsidRPr="004B3877" w:rsidRDefault="003E592A" w:rsidP="00806EFF">
            <w:pPr>
              <w:rPr>
                <w:rFonts w:cs="Arial"/>
                <w:b/>
                <w:color w:val="0D0D0D" w:themeColor="text1" w:themeTint="F2"/>
                <w:sz w:val="18"/>
                <w:lang w:val="es-MX"/>
              </w:rPr>
            </w:pPr>
            <w:r w:rsidRPr="004B3877">
              <w:rPr>
                <w:rFonts w:cs="Arial"/>
                <w:b/>
                <w:color w:val="0D0D0D" w:themeColor="text1" w:themeTint="F2"/>
                <w:sz w:val="18"/>
                <w:lang w:val="es-MX"/>
              </w:rPr>
              <w:t>SUSCRIPCIÓN Y REGISTRO DEL CONTRATO</w:t>
            </w:r>
          </w:p>
        </w:tc>
      </w:tr>
      <w:tr w:rsidR="003E592A" w:rsidRPr="003D17D7" w:rsidTr="00806EFF">
        <w:trPr>
          <w:gridAfter w:val="1"/>
          <w:wAfter w:w="11" w:type="dxa"/>
          <w:trHeight w:val="480"/>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16</w:t>
            </w:r>
          </w:p>
        </w:tc>
        <w:tc>
          <w:tcPr>
            <w:tcW w:w="3118" w:type="dxa"/>
            <w:vAlign w:val="center"/>
          </w:tcPr>
          <w:p w:rsidR="003E592A" w:rsidRPr="00C946D1" w:rsidRDefault="003E592A" w:rsidP="00806EFF">
            <w:pPr>
              <w:jc w:val="both"/>
              <w:rPr>
                <w:rFonts w:cs="Arial"/>
                <w:sz w:val="18"/>
                <w:lang w:val="es-MX"/>
              </w:rPr>
            </w:pPr>
            <w:r w:rsidRPr="00C946D1">
              <w:rPr>
                <w:rFonts w:cs="Arial"/>
                <w:sz w:val="18"/>
                <w:lang w:val="es-MX"/>
              </w:rPr>
              <w:t>Suscripción del Contrato</w:t>
            </w:r>
          </w:p>
        </w:tc>
        <w:tc>
          <w:tcPr>
            <w:tcW w:w="3119" w:type="dxa"/>
            <w:vAlign w:val="center"/>
          </w:tcPr>
          <w:p w:rsidR="003E592A" w:rsidRPr="004B3877" w:rsidRDefault="003E592A" w:rsidP="00806EFF">
            <w:pPr>
              <w:jc w:val="center"/>
              <w:rPr>
                <w:rFonts w:cs="Arial"/>
                <w:color w:val="0D0D0D" w:themeColor="text1" w:themeTint="F2"/>
                <w:sz w:val="18"/>
                <w:lang w:val="es-MX"/>
              </w:rPr>
            </w:pPr>
            <w:r w:rsidRPr="004B3877">
              <w:rPr>
                <w:rFonts w:cs="Arial"/>
                <w:color w:val="0D0D0D" w:themeColor="text1" w:themeTint="F2"/>
                <w:sz w:val="18"/>
                <w:lang w:val="es-MX"/>
              </w:rPr>
              <w:t xml:space="preserve">Desde el </w:t>
            </w:r>
            <w:r w:rsidR="007F41F0">
              <w:rPr>
                <w:rFonts w:cs="Arial"/>
                <w:color w:val="0D0D0D" w:themeColor="text1" w:themeTint="F2"/>
                <w:sz w:val="18"/>
                <w:lang w:val="es-MX"/>
              </w:rPr>
              <w:t>25</w:t>
            </w:r>
            <w:r w:rsidRPr="004B3877">
              <w:rPr>
                <w:rFonts w:cs="Arial"/>
                <w:color w:val="0D0D0D" w:themeColor="text1" w:themeTint="F2"/>
                <w:sz w:val="18"/>
                <w:lang w:val="es-MX"/>
              </w:rPr>
              <w:t xml:space="preserve"> de </w:t>
            </w:r>
            <w:r>
              <w:rPr>
                <w:rFonts w:cs="Arial"/>
                <w:color w:val="0D0D0D" w:themeColor="text1" w:themeTint="F2"/>
                <w:sz w:val="18"/>
                <w:lang w:val="es-MX"/>
              </w:rPr>
              <w:t>Abril del 2018</w:t>
            </w:r>
          </w:p>
        </w:tc>
        <w:tc>
          <w:tcPr>
            <w:tcW w:w="1842" w:type="dxa"/>
            <w:gridSpan w:val="2"/>
            <w:vAlign w:val="center"/>
          </w:tcPr>
          <w:p w:rsidR="003E592A" w:rsidRPr="004B3877" w:rsidRDefault="003E592A" w:rsidP="00806EFF">
            <w:pPr>
              <w:jc w:val="center"/>
              <w:rPr>
                <w:rFonts w:cs="Arial"/>
                <w:color w:val="0D0D0D" w:themeColor="text1" w:themeTint="F2"/>
                <w:sz w:val="18"/>
                <w:lang w:val="es-MX"/>
              </w:rPr>
            </w:pPr>
            <w:r w:rsidRPr="00C2389F">
              <w:rPr>
                <w:rFonts w:cs="Arial"/>
                <w:color w:val="000000"/>
                <w:sz w:val="18"/>
                <w:lang w:val="es-PE"/>
              </w:rPr>
              <w:t>URRHH</w:t>
            </w:r>
          </w:p>
        </w:tc>
      </w:tr>
      <w:tr w:rsidR="003E592A" w:rsidRPr="003D17D7" w:rsidTr="00806EFF">
        <w:trPr>
          <w:gridAfter w:val="1"/>
          <w:wAfter w:w="11" w:type="dxa"/>
          <w:trHeight w:val="339"/>
        </w:trPr>
        <w:tc>
          <w:tcPr>
            <w:tcW w:w="425" w:type="dxa"/>
            <w:vAlign w:val="center"/>
          </w:tcPr>
          <w:p w:rsidR="003E592A" w:rsidRPr="00C946D1" w:rsidRDefault="003E592A" w:rsidP="00806EFF">
            <w:pPr>
              <w:jc w:val="center"/>
              <w:rPr>
                <w:rFonts w:cs="Arial"/>
                <w:sz w:val="18"/>
                <w:lang w:val="es-MX"/>
              </w:rPr>
            </w:pPr>
            <w:r w:rsidRPr="00C946D1">
              <w:rPr>
                <w:rFonts w:cs="Arial"/>
                <w:sz w:val="18"/>
                <w:lang w:val="es-MX"/>
              </w:rPr>
              <w:t>17</w:t>
            </w:r>
          </w:p>
        </w:tc>
        <w:tc>
          <w:tcPr>
            <w:tcW w:w="3118" w:type="dxa"/>
            <w:shd w:val="clear" w:color="auto" w:fill="F2F2F2" w:themeFill="background1" w:themeFillShade="F2"/>
            <w:vAlign w:val="center"/>
          </w:tcPr>
          <w:p w:rsidR="003E592A" w:rsidRPr="00C946D1" w:rsidRDefault="003E592A" w:rsidP="00806EFF">
            <w:pPr>
              <w:jc w:val="both"/>
              <w:rPr>
                <w:rFonts w:cs="Arial"/>
                <w:sz w:val="18"/>
                <w:lang w:val="es-MX"/>
              </w:rPr>
            </w:pPr>
            <w:r w:rsidRPr="00C946D1">
              <w:rPr>
                <w:rFonts w:cs="Arial"/>
                <w:sz w:val="18"/>
                <w:lang w:val="es-MX"/>
              </w:rPr>
              <w:t>Registro del contrato</w:t>
            </w:r>
          </w:p>
        </w:tc>
        <w:tc>
          <w:tcPr>
            <w:tcW w:w="4961" w:type="dxa"/>
            <w:gridSpan w:val="3"/>
            <w:shd w:val="clear" w:color="auto" w:fill="F2F2F2" w:themeFill="background1" w:themeFillShade="F2"/>
            <w:vAlign w:val="center"/>
          </w:tcPr>
          <w:p w:rsidR="003E592A" w:rsidRPr="004B3877" w:rsidRDefault="003E592A" w:rsidP="00806EFF">
            <w:pPr>
              <w:jc w:val="both"/>
              <w:rPr>
                <w:rFonts w:cs="Arial"/>
                <w:color w:val="0D0D0D" w:themeColor="text1" w:themeTint="F2"/>
                <w:sz w:val="18"/>
                <w:lang w:val="es-MX"/>
              </w:rPr>
            </w:pPr>
          </w:p>
        </w:tc>
      </w:tr>
    </w:tbl>
    <w:p w:rsidR="003E592A" w:rsidRDefault="003E592A" w:rsidP="003E592A">
      <w:pPr>
        <w:pStyle w:val="Prrafodelista"/>
        <w:tabs>
          <w:tab w:val="left" w:pos="728"/>
          <w:tab w:val="left" w:pos="851"/>
        </w:tabs>
        <w:ind w:left="426"/>
        <w:contextualSpacing/>
        <w:jc w:val="both"/>
        <w:rPr>
          <w:sz w:val="16"/>
          <w:szCs w:val="16"/>
        </w:rPr>
      </w:pPr>
    </w:p>
    <w:p w:rsidR="00C514B0" w:rsidRPr="00330219" w:rsidRDefault="00C514B0" w:rsidP="00C514B0">
      <w:pPr>
        <w:pStyle w:val="Prrafodelista"/>
        <w:numPr>
          <w:ilvl w:val="0"/>
          <w:numId w:val="1"/>
        </w:numPr>
        <w:tabs>
          <w:tab w:val="left" w:pos="728"/>
          <w:tab w:val="left" w:pos="851"/>
        </w:tabs>
        <w:ind w:left="360" w:firstLine="66"/>
        <w:contextualSpacing/>
        <w:jc w:val="both"/>
        <w:rPr>
          <w:sz w:val="16"/>
          <w:szCs w:val="16"/>
        </w:rPr>
      </w:pPr>
      <w:r w:rsidRPr="00330219">
        <w:rPr>
          <w:sz w:val="16"/>
          <w:szCs w:val="16"/>
        </w:rPr>
        <w:t>El Cronograma adjunto es tentativo, sujeto a variaciones que se darán a conocer oportunamente.</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SGGI – Sub Gerencia de Gestión de la Incorporación – GPORH – GCGP – Sede Central de EsSalud.</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GCTIC</w:t>
      </w:r>
      <w:r w:rsidRPr="00330219">
        <w:rPr>
          <w:sz w:val="16"/>
          <w:szCs w:val="16"/>
          <w:lang w:val="es-MX"/>
        </w:rPr>
        <w:t xml:space="preserve"> – Gerencia Central de Tecnologías de Información y Comunicaciones.</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lang w:val="es-MX"/>
        </w:rPr>
        <w:t xml:space="preserve"> URRHH – Unidad de Recursos Humanos de la Red Asistencial Apurímac.</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En el aviso de publicación de una etapa debe anunciarse la fecha y hora de la siguiente etapa.</w:t>
      </w:r>
    </w:p>
    <w:p w:rsidR="00C514B0" w:rsidRDefault="00C514B0" w:rsidP="00C514B0">
      <w:pPr>
        <w:pStyle w:val="Prrafodelista"/>
        <w:numPr>
          <w:ilvl w:val="0"/>
          <w:numId w:val="1"/>
        </w:numPr>
        <w:tabs>
          <w:tab w:val="left" w:pos="700"/>
          <w:tab w:val="left" w:pos="851"/>
        </w:tabs>
        <w:ind w:left="709" w:hanging="275"/>
        <w:contextualSpacing/>
        <w:jc w:val="both"/>
        <w:rPr>
          <w:sz w:val="16"/>
          <w:szCs w:val="16"/>
        </w:rPr>
      </w:pPr>
      <w:r w:rsidRPr="00330219">
        <w:rPr>
          <w:sz w:val="16"/>
          <w:szCs w:val="16"/>
        </w:rPr>
        <w:t xml:space="preserve"> Se precisa que deberá inscribirse en una sola opción en el sistema SISEP.</w:t>
      </w:r>
    </w:p>
    <w:p w:rsidR="00C514B0" w:rsidRPr="00330219" w:rsidRDefault="00C514B0" w:rsidP="00C514B0">
      <w:pPr>
        <w:pStyle w:val="Prrafodelista"/>
        <w:numPr>
          <w:ilvl w:val="0"/>
          <w:numId w:val="1"/>
        </w:numPr>
        <w:tabs>
          <w:tab w:val="left" w:pos="700"/>
          <w:tab w:val="left" w:pos="756"/>
        </w:tabs>
        <w:ind w:left="709" w:hanging="275"/>
        <w:contextualSpacing/>
        <w:jc w:val="both"/>
        <w:rPr>
          <w:sz w:val="16"/>
          <w:szCs w:val="16"/>
        </w:rPr>
      </w:pPr>
      <w:r w:rsidRPr="00330219">
        <w:rPr>
          <w:sz w:val="16"/>
          <w:szCs w:val="16"/>
        </w:rPr>
        <w:t>Cabe indicar que el resultado corresponde a una Pre Calificación sujeta a la posterior verificación de</w:t>
      </w:r>
      <w:r>
        <w:rPr>
          <w:sz w:val="16"/>
          <w:szCs w:val="16"/>
        </w:rPr>
        <w:t xml:space="preserve"> </w:t>
      </w:r>
      <w:r w:rsidRPr="00330219">
        <w:rPr>
          <w:sz w:val="16"/>
          <w:szCs w:val="16"/>
        </w:rPr>
        <w:t xml:space="preserve">los datos </w:t>
      </w:r>
      <w:r>
        <w:rPr>
          <w:sz w:val="16"/>
          <w:szCs w:val="16"/>
        </w:rPr>
        <w:t>ingresados</w:t>
      </w:r>
      <w:r w:rsidRPr="00330219">
        <w:rPr>
          <w:sz w:val="16"/>
          <w:szCs w:val="16"/>
        </w:rPr>
        <w:t xml:space="preserve"> y de la documentación conexa solicitada.</w:t>
      </w:r>
    </w:p>
    <w:p w:rsidR="00EF62CC" w:rsidRPr="00387530" w:rsidRDefault="00EF62CC" w:rsidP="00EF62CC">
      <w:pPr>
        <w:pStyle w:val="Ttulo4"/>
        <w:tabs>
          <w:tab w:val="left" w:pos="426"/>
        </w:tabs>
        <w:ind w:left="0" w:firstLine="66"/>
        <w:rPr>
          <w:rFonts w:cs="Arial"/>
          <w:sz w:val="20"/>
          <w:lang w:val="pt-BR"/>
        </w:rPr>
      </w:pPr>
      <w:r w:rsidRPr="00C22518">
        <w:rPr>
          <w:rFonts w:cs="Arial"/>
          <w:sz w:val="20"/>
          <w:highlight w:val="yellow"/>
          <w:lang w:val="pt-BR"/>
        </w:rPr>
        <w:t xml:space="preserve"> </w:t>
      </w:r>
    </w:p>
    <w:p w:rsidR="00EF62CC" w:rsidRPr="00387530" w:rsidRDefault="00EF62CC" w:rsidP="00F2282F">
      <w:pPr>
        <w:pStyle w:val="Ttulo4"/>
        <w:numPr>
          <w:ilvl w:val="3"/>
          <w:numId w:val="4"/>
        </w:numPr>
        <w:tabs>
          <w:tab w:val="left" w:pos="426"/>
        </w:tabs>
        <w:ind w:hanging="3666"/>
        <w:rPr>
          <w:rFonts w:cs="Arial"/>
          <w:sz w:val="20"/>
          <w:lang w:val="es-MX"/>
        </w:rPr>
      </w:pPr>
      <w:r w:rsidRPr="00387530">
        <w:rPr>
          <w:rFonts w:cs="Arial"/>
          <w:sz w:val="20"/>
          <w:lang w:val="es-MX"/>
        </w:rPr>
        <w:t>DE LAS ETAPAS DE EVALUACIÓN</w:t>
      </w:r>
    </w:p>
    <w:p w:rsidR="00EF62CC" w:rsidRDefault="00EF62CC" w:rsidP="00EF62CC">
      <w:pPr>
        <w:pStyle w:val="Sinespaciado"/>
        <w:ind w:left="708"/>
        <w:jc w:val="both"/>
        <w:rPr>
          <w:rFonts w:ascii="Arial" w:hAnsi="Arial" w:cs="Arial"/>
          <w:sz w:val="20"/>
          <w:szCs w:val="20"/>
        </w:rPr>
      </w:pPr>
    </w:p>
    <w:p w:rsidR="002C0FCE" w:rsidRDefault="002C0FCE" w:rsidP="002C0FCE">
      <w:pPr>
        <w:pStyle w:val="Sinespaciado"/>
        <w:numPr>
          <w:ilvl w:val="0"/>
          <w:numId w:val="2"/>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D63DB" w:rsidRDefault="00DD63DB" w:rsidP="00DD63DB">
      <w:pPr>
        <w:pStyle w:val="Sinespaciado"/>
        <w:jc w:val="both"/>
        <w:rPr>
          <w:rFonts w:ascii="Arial" w:hAnsi="Arial" w:cs="Arial"/>
          <w:sz w:val="20"/>
          <w:szCs w:val="20"/>
        </w:rPr>
      </w:pPr>
    </w:p>
    <w:p w:rsidR="002C0FCE" w:rsidRDefault="002C0FCE" w:rsidP="002C0FCE">
      <w:pPr>
        <w:pStyle w:val="Sinespaciado"/>
        <w:ind w:left="426"/>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324"/>
        <w:gridCol w:w="1134"/>
        <w:gridCol w:w="1426"/>
        <w:gridCol w:w="1256"/>
      </w:tblGrid>
      <w:tr w:rsidR="002C0FCE" w:rsidRPr="00901A68" w:rsidTr="002C0FCE">
        <w:tc>
          <w:tcPr>
            <w:tcW w:w="4707" w:type="dxa"/>
            <w:gridSpan w:val="2"/>
            <w:shd w:val="clear" w:color="auto" w:fill="F2F2F2" w:themeFill="background1" w:themeFillShade="F2"/>
            <w:vAlign w:val="center"/>
          </w:tcPr>
          <w:p w:rsidR="002C0FCE" w:rsidRPr="00970C97" w:rsidRDefault="002C0FCE" w:rsidP="0003004C">
            <w:pPr>
              <w:jc w:val="center"/>
              <w:rPr>
                <w:rFonts w:cs="Arial"/>
                <w:b/>
                <w:sz w:val="20"/>
              </w:rPr>
            </w:pPr>
            <w:r w:rsidRPr="00970C97">
              <w:rPr>
                <w:rFonts w:cs="Arial"/>
                <w:b/>
                <w:sz w:val="20"/>
              </w:rPr>
              <w:t>EVALUACIONES</w:t>
            </w:r>
          </w:p>
        </w:tc>
        <w:tc>
          <w:tcPr>
            <w:tcW w:w="1134" w:type="dxa"/>
            <w:shd w:val="clear" w:color="auto" w:fill="F2F2F2" w:themeFill="background1" w:themeFillShade="F2"/>
            <w:vAlign w:val="center"/>
          </w:tcPr>
          <w:p w:rsidR="002C0FCE" w:rsidRPr="00970C97" w:rsidRDefault="002C0FCE" w:rsidP="0003004C">
            <w:pPr>
              <w:jc w:val="center"/>
              <w:rPr>
                <w:rFonts w:cs="Arial"/>
                <w:b/>
                <w:sz w:val="20"/>
              </w:rPr>
            </w:pPr>
            <w:r w:rsidRPr="00970C97">
              <w:rPr>
                <w:rFonts w:cs="Arial"/>
                <w:b/>
                <w:sz w:val="20"/>
              </w:rPr>
              <w:t>PESO</w:t>
            </w:r>
          </w:p>
        </w:tc>
        <w:tc>
          <w:tcPr>
            <w:tcW w:w="1426" w:type="dxa"/>
            <w:shd w:val="clear" w:color="auto" w:fill="F2F2F2" w:themeFill="background1" w:themeFillShade="F2"/>
            <w:vAlign w:val="center"/>
          </w:tcPr>
          <w:p w:rsidR="002C0FCE" w:rsidRPr="00970C97" w:rsidRDefault="002C0FCE" w:rsidP="0003004C">
            <w:pPr>
              <w:jc w:val="center"/>
              <w:rPr>
                <w:rFonts w:cs="Arial"/>
                <w:b/>
                <w:sz w:val="20"/>
              </w:rPr>
            </w:pPr>
            <w:r w:rsidRPr="00970C97">
              <w:rPr>
                <w:rFonts w:cs="Arial"/>
                <w:b/>
                <w:sz w:val="20"/>
              </w:rPr>
              <w:t>PUNTAJE MÍNIMO</w:t>
            </w:r>
          </w:p>
        </w:tc>
        <w:tc>
          <w:tcPr>
            <w:tcW w:w="1256" w:type="dxa"/>
            <w:shd w:val="clear" w:color="auto" w:fill="F2F2F2" w:themeFill="background1" w:themeFillShade="F2"/>
            <w:vAlign w:val="center"/>
          </w:tcPr>
          <w:p w:rsidR="002C0FCE" w:rsidRPr="00970C97" w:rsidRDefault="002C0FCE" w:rsidP="0003004C">
            <w:pPr>
              <w:jc w:val="center"/>
              <w:rPr>
                <w:rFonts w:cs="Arial"/>
                <w:b/>
                <w:sz w:val="20"/>
              </w:rPr>
            </w:pPr>
            <w:r w:rsidRPr="00970C97">
              <w:rPr>
                <w:rFonts w:cs="Arial"/>
                <w:b/>
                <w:sz w:val="20"/>
              </w:rPr>
              <w:t>PUNTAJE MÁXIMO</w:t>
            </w:r>
          </w:p>
        </w:tc>
      </w:tr>
      <w:tr w:rsidR="002C0FCE" w:rsidRPr="00901A68" w:rsidTr="002C0FCE">
        <w:tc>
          <w:tcPr>
            <w:tcW w:w="4707" w:type="dxa"/>
            <w:gridSpan w:val="2"/>
          </w:tcPr>
          <w:p w:rsidR="002C0FCE" w:rsidRPr="002C0FCE" w:rsidRDefault="002C0FCE" w:rsidP="0003004C">
            <w:pPr>
              <w:jc w:val="both"/>
              <w:rPr>
                <w:rFonts w:cs="Arial"/>
                <w:b/>
                <w:sz w:val="18"/>
                <w:szCs w:val="18"/>
              </w:rPr>
            </w:pPr>
            <w:r w:rsidRPr="002C0FCE">
              <w:rPr>
                <w:rFonts w:cs="Arial"/>
                <w:b/>
                <w:sz w:val="18"/>
                <w:szCs w:val="18"/>
              </w:rPr>
              <w:t>PRECALIFICACIÒN CURRICULAR (VÌA SISEP)</w:t>
            </w:r>
          </w:p>
        </w:tc>
        <w:tc>
          <w:tcPr>
            <w:tcW w:w="1134" w:type="dxa"/>
            <w:shd w:val="clear" w:color="auto" w:fill="FFFFFF" w:themeFill="background1"/>
            <w:vAlign w:val="center"/>
          </w:tcPr>
          <w:p w:rsidR="002C0FCE" w:rsidRPr="00970C97" w:rsidRDefault="002C0FCE" w:rsidP="0003004C">
            <w:pPr>
              <w:jc w:val="center"/>
              <w:rPr>
                <w:rFonts w:cs="Arial"/>
                <w:b/>
                <w:sz w:val="20"/>
              </w:rPr>
            </w:pPr>
          </w:p>
        </w:tc>
        <w:tc>
          <w:tcPr>
            <w:tcW w:w="1426" w:type="dxa"/>
            <w:shd w:val="clear" w:color="auto" w:fill="FFFFFF" w:themeFill="background1"/>
          </w:tcPr>
          <w:p w:rsidR="002C0FCE" w:rsidRPr="00970C97" w:rsidRDefault="002C0FCE" w:rsidP="0003004C">
            <w:pPr>
              <w:jc w:val="center"/>
              <w:rPr>
                <w:rFonts w:cs="Arial"/>
                <w:b/>
                <w:sz w:val="20"/>
              </w:rPr>
            </w:pPr>
          </w:p>
        </w:tc>
        <w:tc>
          <w:tcPr>
            <w:tcW w:w="1256" w:type="dxa"/>
            <w:shd w:val="clear" w:color="auto" w:fill="FFFFFF" w:themeFill="background1"/>
          </w:tcPr>
          <w:p w:rsidR="002C0FCE" w:rsidRPr="00970C97" w:rsidRDefault="002C0FCE" w:rsidP="0003004C">
            <w:pPr>
              <w:jc w:val="center"/>
              <w:rPr>
                <w:rFonts w:cs="Arial"/>
                <w:b/>
                <w:sz w:val="20"/>
              </w:rPr>
            </w:pPr>
          </w:p>
        </w:tc>
      </w:tr>
      <w:tr w:rsidR="002C0FCE" w:rsidRPr="00901A68" w:rsidTr="002C0FCE">
        <w:tc>
          <w:tcPr>
            <w:tcW w:w="4707" w:type="dxa"/>
            <w:gridSpan w:val="2"/>
          </w:tcPr>
          <w:p w:rsidR="002C0FCE" w:rsidRPr="002C0FCE" w:rsidRDefault="002C0FCE" w:rsidP="0003004C">
            <w:pPr>
              <w:jc w:val="both"/>
              <w:rPr>
                <w:rFonts w:cs="Arial"/>
                <w:b/>
                <w:sz w:val="18"/>
                <w:szCs w:val="18"/>
              </w:rPr>
            </w:pPr>
            <w:r w:rsidRPr="002C0FCE">
              <w:rPr>
                <w:rFonts w:cs="Arial"/>
                <w:b/>
                <w:sz w:val="18"/>
                <w:szCs w:val="18"/>
              </w:rPr>
              <w:t xml:space="preserve">EVALUACIÓN PSICOTÈCNICA </w:t>
            </w:r>
          </w:p>
        </w:tc>
        <w:tc>
          <w:tcPr>
            <w:tcW w:w="1134" w:type="dxa"/>
            <w:shd w:val="clear" w:color="auto" w:fill="FFFFFF" w:themeFill="background1"/>
            <w:vAlign w:val="center"/>
          </w:tcPr>
          <w:p w:rsidR="002C0FCE" w:rsidRPr="00970C97" w:rsidRDefault="002C0FCE" w:rsidP="0003004C">
            <w:pPr>
              <w:jc w:val="center"/>
              <w:rPr>
                <w:rFonts w:cs="Arial"/>
                <w:b/>
                <w:sz w:val="20"/>
              </w:rPr>
            </w:pPr>
          </w:p>
        </w:tc>
        <w:tc>
          <w:tcPr>
            <w:tcW w:w="1426" w:type="dxa"/>
            <w:shd w:val="clear" w:color="auto" w:fill="FFFFFF" w:themeFill="background1"/>
          </w:tcPr>
          <w:p w:rsidR="002C0FCE" w:rsidRPr="00970C97" w:rsidRDefault="002C0FCE" w:rsidP="0003004C">
            <w:pPr>
              <w:jc w:val="center"/>
              <w:rPr>
                <w:rFonts w:cs="Arial"/>
                <w:b/>
                <w:sz w:val="20"/>
              </w:rPr>
            </w:pPr>
          </w:p>
        </w:tc>
        <w:tc>
          <w:tcPr>
            <w:tcW w:w="1256" w:type="dxa"/>
            <w:shd w:val="clear" w:color="auto" w:fill="FFFFFF" w:themeFill="background1"/>
          </w:tcPr>
          <w:p w:rsidR="002C0FCE" w:rsidRPr="00970C97" w:rsidRDefault="002C0FCE" w:rsidP="0003004C">
            <w:pPr>
              <w:jc w:val="center"/>
              <w:rPr>
                <w:rFonts w:cs="Arial"/>
                <w:b/>
                <w:sz w:val="20"/>
              </w:rPr>
            </w:pPr>
          </w:p>
        </w:tc>
      </w:tr>
      <w:tr w:rsidR="002C0FCE" w:rsidRPr="00901A68" w:rsidTr="002C0FCE">
        <w:tc>
          <w:tcPr>
            <w:tcW w:w="4707" w:type="dxa"/>
            <w:gridSpan w:val="2"/>
          </w:tcPr>
          <w:p w:rsidR="002C0FCE" w:rsidRPr="002C0FCE" w:rsidRDefault="002C0FCE" w:rsidP="0003004C">
            <w:pPr>
              <w:jc w:val="both"/>
              <w:rPr>
                <w:rFonts w:cs="Arial"/>
                <w:b/>
                <w:sz w:val="18"/>
                <w:szCs w:val="18"/>
              </w:rPr>
            </w:pPr>
            <w:r w:rsidRPr="002C0FCE">
              <w:rPr>
                <w:rFonts w:cs="Arial"/>
                <w:b/>
                <w:sz w:val="18"/>
                <w:szCs w:val="18"/>
              </w:rPr>
              <w:t>EVALUACIÓN DE CONOCIMIENTOS</w:t>
            </w:r>
          </w:p>
        </w:tc>
        <w:tc>
          <w:tcPr>
            <w:tcW w:w="1134" w:type="dxa"/>
            <w:shd w:val="clear" w:color="auto" w:fill="F2F2F2" w:themeFill="background1" w:themeFillShade="F2"/>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50%</w:t>
            </w:r>
          </w:p>
        </w:tc>
        <w:tc>
          <w:tcPr>
            <w:tcW w:w="1426" w:type="dxa"/>
            <w:shd w:val="clear" w:color="auto" w:fill="F2F2F2" w:themeFill="background1" w:themeFillShade="F2"/>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26</w:t>
            </w:r>
          </w:p>
        </w:tc>
        <w:tc>
          <w:tcPr>
            <w:tcW w:w="1256" w:type="dxa"/>
            <w:shd w:val="clear" w:color="auto" w:fill="F2F2F2" w:themeFill="background1" w:themeFillShade="F2"/>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50</w:t>
            </w:r>
          </w:p>
        </w:tc>
      </w:tr>
      <w:tr w:rsidR="002C0FCE" w:rsidRPr="00901A68" w:rsidTr="002C0FCE">
        <w:tc>
          <w:tcPr>
            <w:tcW w:w="4707" w:type="dxa"/>
            <w:gridSpan w:val="2"/>
          </w:tcPr>
          <w:p w:rsidR="002C0FCE" w:rsidRPr="002C0FCE" w:rsidRDefault="002C0FCE" w:rsidP="0003004C">
            <w:pPr>
              <w:jc w:val="both"/>
              <w:rPr>
                <w:rFonts w:cs="Arial"/>
                <w:b/>
                <w:sz w:val="18"/>
                <w:szCs w:val="18"/>
              </w:rPr>
            </w:pPr>
            <w:r w:rsidRPr="002C0FCE">
              <w:rPr>
                <w:rFonts w:cs="Arial"/>
                <w:b/>
                <w:sz w:val="18"/>
                <w:szCs w:val="18"/>
              </w:rPr>
              <w:t>EVALUACIÓN CURRICULAR (Hoja de Vida)</w:t>
            </w:r>
          </w:p>
        </w:tc>
        <w:tc>
          <w:tcPr>
            <w:tcW w:w="1134" w:type="dxa"/>
            <w:shd w:val="clear" w:color="auto" w:fill="F2F2F2" w:themeFill="background1" w:themeFillShade="F2"/>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30%</w:t>
            </w:r>
          </w:p>
        </w:tc>
        <w:tc>
          <w:tcPr>
            <w:tcW w:w="1426" w:type="dxa"/>
            <w:shd w:val="clear" w:color="auto" w:fill="F2F2F2" w:themeFill="background1" w:themeFillShade="F2"/>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18</w:t>
            </w:r>
          </w:p>
        </w:tc>
        <w:tc>
          <w:tcPr>
            <w:tcW w:w="1256" w:type="dxa"/>
            <w:shd w:val="clear" w:color="auto" w:fill="F2F2F2" w:themeFill="background1" w:themeFillShade="F2"/>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30</w:t>
            </w:r>
          </w:p>
        </w:tc>
      </w:tr>
      <w:tr w:rsidR="002C0FCE" w:rsidRPr="00901A68" w:rsidTr="002C0FCE">
        <w:tc>
          <w:tcPr>
            <w:tcW w:w="383" w:type="dxa"/>
          </w:tcPr>
          <w:p w:rsidR="002C0FCE" w:rsidRPr="002C0FCE" w:rsidRDefault="002C0FCE" w:rsidP="0003004C">
            <w:pPr>
              <w:rPr>
                <w:rFonts w:cs="Arial"/>
                <w:sz w:val="18"/>
                <w:szCs w:val="18"/>
              </w:rPr>
            </w:pPr>
            <w:r w:rsidRPr="002C0FCE">
              <w:rPr>
                <w:rFonts w:cs="Arial"/>
                <w:sz w:val="18"/>
                <w:szCs w:val="18"/>
              </w:rPr>
              <w:t>a.</w:t>
            </w:r>
          </w:p>
        </w:tc>
        <w:tc>
          <w:tcPr>
            <w:tcW w:w="4324" w:type="dxa"/>
          </w:tcPr>
          <w:p w:rsidR="002C0FCE" w:rsidRPr="002C0FCE" w:rsidRDefault="002C0FCE" w:rsidP="0003004C">
            <w:pPr>
              <w:jc w:val="both"/>
              <w:rPr>
                <w:rFonts w:cs="Arial"/>
                <w:sz w:val="18"/>
                <w:szCs w:val="18"/>
              </w:rPr>
            </w:pPr>
            <w:r w:rsidRPr="002C0FCE">
              <w:rPr>
                <w:rFonts w:cs="Arial"/>
                <w:sz w:val="18"/>
                <w:szCs w:val="18"/>
              </w:rPr>
              <w:t xml:space="preserve">Formación: </w:t>
            </w:r>
          </w:p>
        </w:tc>
        <w:tc>
          <w:tcPr>
            <w:tcW w:w="1134" w:type="dxa"/>
            <w:vAlign w:val="center"/>
          </w:tcPr>
          <w:p w:rsidR="002C0FCE" w:rsidRPr="002C0FCE" w:rsidRDefault="002C0FCE" w:rsidP="0003004C">
            <w:pPr>
              <w:jc w:val="center"/>
              <w:rPr>
                <w:rFonts w:cs="Arial"/>
                <w:sz w:val="18"/>
                <w:szCs w:val="18"/>
              </w:rPr>
            </w:pPr>
          </w:p>
        </w:tc>
        <w:tc>
          <w:tcPr>
            <w:tcW w:w="1426" w:type="dxa"/>
            <w:vAlign w:val="center"/>
          </w:tcPr>
          <w:p w:rsidR="002C0FCE" w:rsidRPr="002C0FCE" w:rsidRDefault="002C0FCE" w:rsidP="0003004C">
            <w:pPr>
              <w:jc w:val="center"/>
              <w:rPr>
                <w:rFonts w:cs="Arial"/>
                <w:sz w:val="18"/>
                <w:szCs w:val="18"/>
              </w:rPr>
            </w:pPr>
          </w:p>
        </w:tc>
        <w:tc>
          <w:tcPr>
            <w:tcW w:w="1256" w:type="dxa"/>
            <w:vAlign w:val="center"/>
          </w:tcPr>
          <w:p w:rsidR="002C0FCE" w:rsidRPr="002C0FCE" w:rsidRDefault="002C0FCE" w:rsidP="0003004C">
            <w:pPr>
              <w:jc w:val="center"/>
              <w:rPr>
                <w:rFonts w:cs="Arial"/>
                <w:sz w:val="18"/>
                <w:szCs w:val="18"/>
              </w:rPr>
            </w:pPr>
          </w:p>
        </w:tc>
      </w:tr>
      <w:tr w:rsidR="002C0FCE" w:rsidRPr="00901A68" w:rsidTr="002C0FCE">
        <w:tc>
          <w:tcPr>
            <w:tcW w:w="383" w:type="dxa"/>
          </w:tcPr>
          <w:p w:rsidR="002C0FCE" w:rsidRPr="002C0FCE" w:rsidRDefault="002C0FCE" w:rsidP="0003004C">
            <w:pPr>
              <w:jc w:val="both"/>
              <w:rPr>
                <w:rFonts w:cs="Arial"/>
                <w:sz w:val="18"/>
                <w:szCs w:val="18"/>
              </w:rPr>
            </w:pPr>
            <w:r w:rsidRPr="002C0FCE">
              <w:rPr>
                <w:rFonts w:cs="Arial"/>
                <w:sz w:val="18"/>
                <w:szCs w:val="18"/>
              </w:rPr>
              <w:t>b.</w:t>
            </w:r>
          </w:p>
        </w:tc>
        <w:tc>
          <w:tcPr>
            <w:tcW w:w="4324" w:type="dxa"/>
          </w:tcPr>
          <w:p w:rsidR="002C0FCE" w:rsidRPr="002C0FCE" w:rsidRDefault="002C0FCE" w:rsidP="0003004C">
            <w:pPr>
              <w:jc w:val="both"/>
              <w:rPr>
                <w:rFonts w:cs="Arial"/>
                <w:sz w:val="18"/>
                <w:szCs w:val="18"/>
              </w:rPr>
            </w:pPr>
            <w:r w:rsidRPr="002C0FCE">
              <w:rPr>
                <w:rFonts w:cs="Arial"/>
                <w:sz w:val="18"/>
                <w:szCs w:val="18"/>
              </w:rPr>
              <w:t xml:space="preserve">Experiencia Laboral: </w:t>
            </w:r>
          </w:p>
        </w:tc>
        <w:tc>
          <w:tcPr>
            <w:tcW w:w="1134" w:type="dxa"/>
            <w:vAlign w:val="center"/>
          </w:tcPr>
          <w:p w:rsidR="002C0FCE" w:rsidRPr="002C0FCE" w:rsidRDefault="002C0FCE" w:rsidP="0003004C">
            <w:pPr>
              <w:jc w:val="center"/>
              <w:rPr>
                <w:rFonts w:cs="Arial"/>
                <w:sz w:val="18"/>
                <w:szCs w:val="18"/>
              </w:rPr>
            </w:pPr>
          </w:p>
        </w:tc>
        <w:tc>
          <w:tcPr>
            <w:tcW w:w="1426" w:type="dxa"/>
            <w:vAlign w:val="center"/>
          </w:tcPr>
          <w:p w:rsidR="002C0FCE" w:rsidRPr="002C0FCE" w:rsidRDefault="002C0FCE" w:rsidP="0003004C">
            <w:pPr>
              <w:jc w:val="center"/>
              <w:rPr>
                <w:rFonts w:cs="Arial"/>
                <w:sz w:val="18"/>
                <w:szCs w:val="18"/>
              </w:rPr>
            </w:pPr>
          </w:p>
        </w:tc>
        <w:tc>
          <w:tcPr>
            <w:tcW w:w="1256" w:type="dxa"/>
            <w:vAlign w:val="center"/>
          </w:tcPr>
          <w:p w:rsidR="002C0FCE" w:rsidRPr="002C0FCE" w:rsidRDefault="002C0FCE" w:rsidP="0003004C">
            <w:pPr>
              <w:jc w:val="center"/>
              <w:rPr>
                <w:rFonts w:cs="Arial"/>
                <w:sz w:val="18"/>
                <w:szCs w:val="18"/>
              </w:rPr>
            </w:pPr>
          </w:p>
        </w:tc>
      </w:tr>
      <w:tr w:rsidR="002C0FCE" w:rsidRPr="00901A68" w:rsidTr="002C0FCE">
        <w:tc>
          <w:tcPr>
            <w:tcW w:w="383" w:type="dxa"/>
          </w:tcPr>
          <w:p w:rsidR="002C0FCE" w:rsidRPr="002C0FCE" w:rsidRDefault="002C0FCE" w:rsidP="0003004C">
            <w:pPr>
              <w:jc w:val="both"/>
              <w:rPr>
                <w:rFonts w:cs="Arial"/>
                <w:sz w:val="18"/>
                <w:szCs w:val="18"/>
              </w:rPr>
            </w:pPr>
            <w:r w:rsidRPr="002C0FCE">
              <w:rPr>
                <w:rFonts w:cs="Arial"/>
                <w:sz w:val="18"/>
                <w:szCs w:val="18"/>
              </w:rPr>
              <w:t>c.</w:t>
            </w:r>
          </w:p>
        </w:tc>
        <w:tc>
          <w:tcPr>
            <w:tcW w:w="4324" w:type="dxa"/>
          </w:tcPr>
          <w:p w:rsidR="002C0FCE" w:rsidRPr="002C0FCE" w:rsidRDefault="002C0FCE" w:rsidP="0003004C">
            <w:pPr>
              <w:jc w:val="both"/>
              <w:rPr>
                <w:rFonts w:cs="Arial"/>
                <w:sz w:val="18"/>
                <w:szCs w:val="18"/>
              </w:rPr>
            </w:pPr>
            <w:r w:rsidRPr="002C0FCE">
              <w:rPr>
                <w:rFonts w:cs="Arial"/>
                <w:sz w:val="18"/>
                <w:szCs w:val="18"/>
              </w:rPr>
              <w:t>Capacitación:</w:t>
            </w:r>
          </w:p>
        </w:tc>
        <w:tc>
          <w:tcPr>
            <w:tcW w:w="1134" w:type="dxa"/>
            <w:vAlign w:val="center"/>
          </w:tcPr>
          <w:p w:rsidR="002C0FCE" w:rsidRPr="002C0FCE" w:rsidRDefault="002C0FCE" w:rsidP="0003004C">
            <w:pPr>
              <w:jc w:val="center"/>
              <w:rPr>
                <w:rFonts w:cs="Arial"/>
                <w:sz w:val="18"/>
                <w:szCs w:val="18"/>
              </w:rPr>
            </w:pPr>
          </w:p>
        </w:tc>
        <w:tc>
          <w:tcPr>
            <w:tcW w:w="1426" w:type="dxa"/>
            <w:vAlign w:val="center"/>
          </w:tcPr>
          <w:p w:rsidR="002C0FCE" w:rsidRPr="002C0FCE" w:rsidRDefault="002C0FCE" w:rsidP="0003004C">
            <w:pPr>
              <w:jc w:val="center"/>
              <w:rPr>
                <w:rFonts w:cs="Arial"/>
                <w:sz w:val="18"/>
                <w:szCs w:val="18"/>
              </w:rPr>
            </w:pPr>
          </w:p>
        </w:tc>
        <w:tc>
          <w:tcPr>
            <w:tcW w:w="1256" w:type="dxa"/>
            <w:vAlign w:val="center"/>
          </w:tcPr>
          <w:p w:rsidR="002C0FCE" w:rsidRPr="002C0FCE" w:rsidRDefault="002C0FCE" w:rsidP="0003004C">
            <w:pPr>
              <w:jc w:val="center"/>
              <w:rPr>
                <w:rFonts w:cs="Arial"/>
                <w:sz w:val="18"/>
                <w:szCs w:val="18"/>
              </w:rPr>
            </w:pPr>
          </w:p>
        </w:tc>
      </w:tr>
      <w:tr w:rsidR="002C0FCE" w:rsidRPr="00901A68" w:rsidTr="002C0FCE">
        <w:tc>
          <w:tcPr>
            <w:tcW w:w="4707" w:type="dxa"/>
            <w:gridSpan w:val="2"/>
            <w:vAlign w:val="center"/>
          </w:tcPr>
          <w:p w:rsidR="002C0FCE" w:rsidRPr="002C0FCE" w:rsidRDefault="002C0FCE" w:rsidP="0003004C">
            <w:pPr>
              <w:rPr>
                <w:rFonts w:cs="Arial"/>
                <w:b/>
                <w:sz w:val="18"/>
                <w:szCs w:val="18"/>
              </w:rPr>
            </w:pPr>
            <w:r w:rsidRPr="002C0FCE">
              <w:rPr>
                <w:rFonts w:cs="Arial"/>
                <w:b/>
                <w:sz w:val="18"/>
                <w:szCs w:val="18"/>
              </w:rPr>
              <w:t>EVALUACIÓN PSICOLÒGICA</w:t>
            </w:r>
          </w:p>
        </w:tc>
        <w:tc>
          <w:tcPr>
            <w:tcW w:w="1134" w:type="dxa"/>
            <w:shd w:val="clear" w:color="auto" w:fill="F3F3F3"/>
            <w:vAlign w:val="center"/>
          </w:tcPr>
          <w:p w:rsidR="002C0FCE" w:rsidRPr="002C0FCE" w:rsidRDefault="002C0FCE" w:rsidP="0003004C">
            <w:pPr>
              <w:jc w:val="center"/>
              <w:rPr>
                <w:rFonts w:cs="Arial"/>
                <w:b/>
                <w:sz w:val="18"/>
                <w:szCs w:val="18"/>
              </w:rPr>
            </w:pPr>
          </w:p>
        </w:tc>
        <w:tc>
          <w:tcPr>
            <w:tcW w:w="1426" w:type="dxa"/>
            <w:shd w:val="clear" w:color="auto" w:fill="F3F3F3"/>
            <w:vAlign w:val="center"/>
          </w:tcPr>
          <w:p w:rsidR="002C0FCE" w:rsidRPr="002C0FCE" w:rsidRDefault="002C0FCE" w:rsidP="0003004C">
            <w:pPr>
              <w:jc w:val="center"/>
              <w:rPr>
                <w:rFonts w:cs="Arial"/>
                <w:b/>
                <w:sz w:val="18"/>
                <w:szCs w:val="18"/>
              </w:rPr>
            </w:pPr>
          </w:p>
        </w:tc>
        <w:tc>
          <w:tcPr>
            <w:tcW w:w="1256" w:type="dxa"/>
            <w:shd w:val="clear" w:color="auto" w:fill="F3F3F3"/>
            <w:vAlign w:val="center"/>
          </w:tcPr>
          <w:p w:rsidR="002C0FCE" w:rsidRPr="002C0FCE" w:rsidRDefault="002C0FCE" w:rsidP="0003004C">
            <w:pPr>
              <w:jc w:val="center"/>
              <w:rPr>
                <w:rFonts w:cs="Arial"/>
                <w:b/>
                <w:sz w:val="18"/>
                <w:szCs w:val="18"/>
              </w:rPr>
            </w:pPr>
          </w:p>
        </w:tc>
      </w:tr>
      <w:tr w:rsidR="002C0FCE" w:rsidRPr="00901A68" w:rsidTr="002C0FCE">
        <w:tc>
          <w:tcPr>
            <w:tcW w:w="4707" w:type="dxa"/>
            <w:gridSpan w:val="2"/>
            <w:vAlign w:val="center"/>
          </w:tcPr>
          <w:p w:rsidR="002C0FCE" w:rsidRPr="002C0FCE" w:rsidRDefault="002C0FCE" w:rsidP="0003004C">
            <w:pPr>
              <w:rPr>
                <w:rFonts w:cs="Arial"/>
                <w:b/>
                <w:sz w:val="18"/>
                <w:szCs w:val="18"/>
              </w:rPr>
            </w:pPr>
            <w:r w:rsidRPr="002C0FCE">
              <w:rPr>
                <w:rFonts w:cs="Arial"/>
                <w:b/>
                <w:sz w:val="18"/>
                <w:szCs w:val="18"/>
              </w:rPr>
              <w:t>EVALUACIÓN PERSONAL</w:t>
            </w:r>
          </w:p>
        </w:tc>
        <w:tc>
          <w:tcPr>
            <w:tcW w:w="1134" w:type="dxa"/>
            <w:shd w:val="clear" w:color="auto" w:fill="F3F3F3"/>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20%</w:t>
            </w:r>
          </w:p>
        </w:tc>
        <w:tc>
          <w:tcPr>
            <w:tcW w:w="1426" w:type="dxa"/>
            <w:shd w:val="clear" w:color="auto" w:fill="F3F3F3"/>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11</w:t>
            </w:r>
          </w:p>
        </w:tc>
        <w:tc>
          <w:tcPr>
            <w:tcW w:w="1256" w:type="dxa"/>
            <w:shd w:val="clear" w:color="auto" w:fill="F3F3F3"/>
            <w:vAlign w:val="center"/>
          </w:tcPr>
          <w:p w:rsidR="002C0FCE" w:rsidRPr="002C0FCE" w:rsidRDefault="002C0FCE" w:rsidP="0003004C">
            <w:pPr>
              <w:snapToGrid w:val="0"/>
              <w:jc w:val="center"/>
              <w:rPr>
                <w:rFonts w:cs="Arial"/>
                <w:b/>
                <w:color w:val="000000"/>
                <w:sz w:val="18"/>
                <w:szCs w:val="18"/>
                <w:lang w:val="es-MX"/>
              </w:rPr>
            </w:pPr>
            <w:r w:rsidRPr="002C0FCE">
              <w:rPr>
                <w:rFonts w:cs="Arial"/>
                <w:b/>
                <w:color w:val="000000"/>
                <w:sz w:val="18"/>
                <w:szCs w:val="18"/>
                <w:lang w:val="es-MX"/>
              </w:rPr>
              <w:t>20</w:t>
            </w:r>
          </w:p>
        </w:tc>
      </w:tr>
      <w:tr w:rsidR="002C0FCE" w:rsidRPr="00901A68" w:rsidTr="0016418B">
        <w:trPr>
          <w:trHeight w:val="192"/>
        </w:trPr>
        <w:tc>
          <w:tcPr>
            <w:tcW w:w="4707" w:type="dxa"/>
            <w:gridSpan w:val="2"/>
            <w:shd w:val="clear" w:color="auto" w:fill="F2F2F2" w:themeFill="background1" w:themeFillShade="F2"/>
            <w:vAlign w:val="center"/>
          </w:tcPr>
          <w:p w:rsidR="002C0FCE" w:rsidRPr="00970C97" w:rsidRDefault="002C0FCE" w:rsidP="0003004C">
            <w:pPr>
              <w:jc w:val="center"/>
              <w:rPr>
                <w:rFonts w:cs="Arial"/>
                <w:b/>
                <w:sz w:val="20"/>
              </w:rPr>
            </w:pPr>
            <w:r w:rsidRPr="00970C97">
              <w:rPr>
                <w:rFonts w:cs="Arial"/>
                <w:b/>
                <w:sz w:val="20"/>
              </w:rPr>
              <w:t>PUNTAJE TOTAL</w:t>
            </w:r>
          </w:p>
        </w:tc>
        <w:tc>
          <w:tcPr>
            <w:tcW w:w="1134" w:type="dxa"/>
            <w:shd w:val="clear" w:color="auto" w:fill="F2F2F2" w:themeFill="background1" w:themeFillShade="F2"/>
            <w:vAlign w:val="center"/>
          </w:tcPr>
          <w:p w:rsidR="002C0FCE" w:rsidRPr="002C0FCE" w:rsidRDefault="002C0FCE" w:rsidP="0003004C">
            <w:pPr>
              <w:jc w:val="center"/>
              <w:rPr>
                <w:rFonts w:cs="Arial"/>
                <w:b/>
                <w:sz w:val="18"/>
                <w:szCs w:val="18"/>
              </w:rPr>
            </w:pPr>
            <w:r w:rsidRPr="002C0FCE">
              <w:rPr>
                <w:rFonts w:cs="Arial"/>
                <w:b/>
                <w:sz w:val="18"/>
                <w:szCs w:val="18"/>
              </w:rPr>
              <w:t>100%</w:t>
            </w:r>
          </w:p>
        </w:tc>
        <w:tc>
          <w:tcPr>
            <w:tcW w:w="1426" w:type="dxa"/>
            <w:shd w:val="clear" w:color="auto" w:fill="F2F2F2" w:themeFill="background1" w:themeFillShade="F2"/>
            <w:vAlign w:val="center"/>
          </w:tcPr>
          <w:p w:rsidR="002C0FCE" w:rsidRPr="002C0FCE" w:rsidRDefault="002C0FCE" w:rsidP="0003004C">
            <w:pPr>
              <w:jc w:val="center"/>
              <w:rPr>
                <w:rFonts w:cs="Arial"/>
                <w:b/>
                <w:sz w:val="18"/>
                <w:szCs w:val="18"/>
              </w:rPr>
            </w:pPr>
            <w:r w:rsidRPr="002C0FCE">
              <w:rPr>
                <w:rFonts w:cs="Arial"/>
                <w:b/>
                <w:sz w:val="18"/>
                <w:szCs w:val="18"/>
              </w:rPr>
              <w:t>55</w:t>
            </w:r>
          </w:p>
        </w:tc>
        <w:tc>
          <w:tcPr>
            <w:tcW w:w="1256" w:type="dxa"/>
            <w:shd w:val="clear" w:color="auto" w:fill="F2F2F2" w:themeFill="background1" w:themeFillShade="F2"/>
            <w:vAlign w:val="center"/>
          </w:tcPr>
          <w:p w:rsidR="002C0FCE" w:rsidRPr="002C0FCE" w:rsidRDefault="002C0FCE" w:rsidP="0003004C">
            <w:pPr>
              <w:jc w:val="center"/>
              <w:rPr>
                <w:rFonts w:cs="Arial"/>
                <w:b/>
                <w:sz w:val="18"/>
                <w:szCs w:val="18"/>
              </w:rPr>
            </w:pPr>
            <w:r w:rsidRPr="002C0FCE">
              <w:rPr>
                <w:rFonts w:cs="Arial"/>
                <w:b/>
                <w:sz w:val="18"/>
                <w:szCs w:val="18"/>
              </w:rPr>
              <w:t>100</w:t>
            </w:r>
          </w:p>
        </w:tc>
      </w:tr>
    </w:tbl>
    <w:p w:rsidR="002C0FCE" w:rsidRDefault="002C0FCE" w:rsidP="002C0FCE">
      <w:pPr>
        <w:ind w:left="708" w:right="44"/>
        <w:jc w:val="both"/>
        <w:rPr>
          <w:rFonts w:cs="Arial"/>
          <w:b/>
          <w:sz w:val="16"/>
          <w:szCs w:val="16"/>
        </w:rPr>
      </w:pPr>
    </w:p>
    <w:p w:rsidR="002C0FCE" w:rsidRPr="00901A68" w:rsidRDefault="002C0FCE" w:rsidP="002C0FCE">
      <w:pPr>
        <w:ind w:left="574" w:right="44" w:hanging="28"/>
        <w:jc w:val="both"/>
        <w:rPr>
          <w:rFonts w:cs="Arial"/>
          <w:b/>
          <w:sz w:val="16"/>
          <w:szCs w:val="16"/>
        </w:rPr>
      </w:pPr>
      <w:r w:rsidRPr="00901A68">
        <w:rPr>
          <w:rFonts w:cs="Arial"/>
          <w:b/>
          <w:sz w:val="16"/>
          <w:szCs w:val="16"/>
        </w:rPr>
        <w:t>(*) Para cada proceso convocado se deberá establecer el puntaje mínimo que será la s</w:t>
      </w:r>
      <w:r>
        <w:rPr>
          <w:rFonts w:cs="Arial"/>
          <w:b/>
          <w:sz w:val="16"/>
          <w:szCs w:val="16"/>
        </w:rPr>
        <w:t>umatoria del puntaje asignado a</w:t>
      </w:r>
      <w:r w:rsidRPr="00901A68">
        <w:rPr>
          <w:rFonts w:cs="Arial"/>
          <w:b/>
          <w:sz w:val="16"/>
          <w:szCs w:val="16"/>
        </w:rPr>
        <w:t xml:space="preserve"> los criterios de menor valoración planteado en cada factor de evaluación. </w:t>
      </w:r>
    </w:p>
    <w:p w:rsidR="002C0FCE" w:rsidRDefault="002C0FCE" w:rsidP="00EF62CC">
      <w:pPr>
        <w:pStyle w:val="Sinespaciado"/>
        <w:ind w:left="708"/>
        <w:jc w:val="both"/>
        <w:rPr>
          <w:rFonts w:ascii="Arial" w:hAnsi="Arial" w:cs="Arial"/>
          <w:sz w:val="20"/>
          <w:szCs w:val="20"/>
        </w:rPr>
      </w:pPr>
    </w:p>
    <w:p w:rsidR="00EF62CC" w:rsidRPr="00D34C9A" w:rsidRDefault="00EF62CC" w:rsidP="00EF62CC">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EF62CC" w:rsidRPr="00DA4159" w:rsidRDefault="00EF62CC" w:rsidP="00EF62CC">
      <w:pPr>
        <w:pStyle w:val="Sinespaciado1"/>
        <w:ind w:left="709"/>
        <w:jc w:val="both"/>
        <w:rPr>
          <w:rFonts w:ascii="Arial" w:hAnsi="Arial" w:cs="Arial"/>
          <w:sz w:val="20"/>
          <w:szCs w:val="20"/>
        </w:rPr>
      </w:pPr>
    </w:p>
    <w:p w:rsidR="00EF62CC" w:rsidRPr="00D34C9A" w:rsidRDefault="00EF62CC" w:rsidP="00EF62CC">
      <w:pPr>
        <w:pStyle w:val="Sinespaciado"/>
        <w:numPr>
          <w:ilvl w:val="0"/>
          <w:numId w:val="2"/>
        </w:numPr>
        <w:ind w:left="709" w:hanging="283"/>
        <w:jc w:val="both"/>
        <w:rPr>
          <w:rFonts w:ascii="Arial" w:hAnsi="Arial" w:cs="Arial"/>
          <w:sz w:val="20"/>
          <w:szCs w:val="20"/>
        </w:rPr>
      </w:pPr>
      <w:r w:rsidRPr="00D34C9A">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F62CC" w:rsidRPr="00D34C9A" w:rsidRDefault="00EF62CC" w:rsidP="00EF62CC">
      <w:pPr>
        <w:pStyle w:val="Sinespaciado"/>
        <w:jc w:val="both"/>
        <w:rPr>
          <w:rFonts w:ascii="Arial" w:hAnsi="Arial" w:cs="Arial"/>
          <w:sz w:val="20"/>
          <w:szCs w:val="20"/>
        </w:rPr>
      </w:pPr>
    </w:p>
    <w:p w:rsidR="00EF62CC" w:rsidRPr="00D34C9A" w:rsidRDefault="00EF62CC" w:rsidP="00C514B0">
      <w:pPr>
        <w:pStyle w:val="Prrafodelista"/>
        <w:numPr>
          <w:ilvl w:val="0"/>
          <w:numId w:val="19"/>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veinticinco por ciento (25%) del puntaje total obtenido en los casos donde el Médico Especialista demuestre documentalmente haber culminado su Residentado Médico en ESSALUD;</w:t>
      </w:r>
    </w:p>
    <w:p w:rsidR="00EF62CC" w:rsidRPr="00D34C9A" w:rsidRDefault="00EF62CC" w:rsidP="00C514B0">
      <w:pPr>
        <w:pStyle w:val="Prrafodelista"/>
        <w:numPr>
          <w:ilvl w:val="0"/>
          <w:numId w:val="19"/>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EF62CC" w:rsidRPr="00584492" w:rsidRDefault="00EF62CC" w:rsidP="00EF62CC">
      <w:pPr>
        <w:pStyle w:val="Sinespaciado1"/>
        <w:jc w:val="both"/>
        <w:rPr>
          <w:rFonts w:ascii="Arial" w:hAnsi="Arial" w:cs="Arial"/>
        </w:rPr>
      </w:pPr>
    </w:p>
    <w:p w:rsidR="00EF62CC" w:rsidRDefault="00EF62CC" w:rsidP="00EF62CC">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F62CC" w:rsidRDefault="00EF62CC" w:rsidP="00EF62CC">
      <w:pPr>
        <w:pStyle w:val="Prrafodelista"/>
        <w:rPr>
          <w:sz w:val="20"/>
          <w:szCs w:val="20"/>
        </w:rPr>
      </w:pPr>
    </w:p>
    <w:p w:rsidR="00EF62CC" w:rsidRPr="00584492" w:rsidRDefault="00EF62CC" w:rsidP="00EF62C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F62CC" w:rsidRPr="00584492" w:rsidTr="00D26099">
        <w:trPr>
          <w:trHeight w:val="305"/>
        </w:trPr>
        <w:tc>
          <w:tcPr>
            <w:tcW w:w="4111" w:type="dxa"/>
            <w:shd w:val="clear" w:color="auto" w:fill="F2F2F2" w:themeFill="background1" w:themeFillShade="F2"/>
            <w:vAlign w:val="center"/>
          </w:tcPr>
          <w:p w:rsidR="00EF62CC" w:rsidRPr="00584492" w:rsidRDefault="00EF62CC" w:rsidP="00D26099">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EF62CC" w:rsidRPr="00584492" w:rsidRDefault="00EF62CC" w:rsidP="00D26099">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15 %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10 %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5 %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2 %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0 %</w:t>
            </w:r>
          </w:p>
        </w:tc>
      </w:tr>
    </w:tbl>
    <w:p w:rsidR="005F46FF" w:rsidRPr="00406CCA" w:rsidRDefault="005F46FF" w:rsidP="00EF62CC">
      <w:pPr>
        <w:pStyle w:val="Prrafodelista"/>
      </w:pPr>
    </w:p>
    <w:p w:rsidR="00EF62CC" w:rsidRPr="00406CCA" w:rsidRDefault="00EF62CC" w:rsidP="00F2282F">
      <w:pPr>
        <w:pStyle w:val="Sinespaciado"/>
        <w:numPr>
          <w:ilvl w:val="3"/>
          <w:numId w:val="4"/>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De la presentación de la hoja de vida</w:t>
      </w:r>
    </w:p>
    <w:p w:rsidR="00EF62CC" w:rsidRPr="00406CCA" w:rsidRDefault="00EF62CC" w:rsidP="00EF62CC">
      <w:pPr>
        <w:pStyle w:val="Sinespaciado"/>
        <w:rPr>
          <w:rFonts w:ascii="Arial" w:hAnsi="Arial" w:cs="Arial"/>
          <w:sz w:val="20"/>
          <w:szCs w:val="20"/>
        </w:rPr>
      </w:pPr>
    </w:p>
    <w:p w:rsidR="00EF62CC"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F62CC" w:rsidRPr="00406CCA"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EF62CC" w:rsidRDefault="00EF62CC" w:rsidP="00EF62CC">
      <w:pPr>
        <w:pStyle w:val="Sinespaciado"/>
        <w:jc w:val="both"/>
        <w:rPr>
          <w:rFonts w:ascii="Arial" w:hAnsi="Arial" w:cs="Arial"/>
          <w:sz w:val="20"/>
          <w:szCs w:val="20"/>
        </w:rPr>
      </w:pPr>
    </w:p>
    <w:p w:rsidR="00EF62CC" w:rsidRPr="00406CCA" w:rsidRDefault="00EF62CC" w:rsidP="00C514B0">
      <w:pPr>
        <w:pStyle w:val="Sinespaciado"/>
        <w:numPr>
          <w:ilvl w:val="0"/>
          <w:numId w:val="6"/>
        </w:numPr>
        <w:ind w:left="709" w:hanging="283"/>
        <w:rPr>
          <w:rFonts w:ascii="Arial" w:hAnsi="Arial" w:cs="Arial"/>
          <w:b/>
          <w:sz w:val="20"/>
          <w:szCs w:val="20"/>
        </w:rPr>
      </w:pPr>
      <w:bookmarkStart w:id="0" w:name="_GoBack"/>
      <w:bookmarkEnd w:id="0"/>
      <w:r w:rsidRPr="00406CCA">
        <w:rPr>
          <w:rFonts w:ascii="Arial" w:hAnsi="Arial" w:cs="Arial"/>
          <w:b/>
          <w:sz w:val="20"/>
          <w:szCs w:val="20"/>
        </w:rPr>
        <w:t>Documentación adicional</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 xml:space="preserve">ones Juradas (formatos 1, 2, 3, 4 de corresponder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EF62CC" w:rsidRPr="00406CCA"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EF62CC" w:rsidRPr="00406CCA" w:rsidRDefault="00EF62CC" w:rsidP="00EF62CC">
      <w:pPr>
        <w:pStyle w:val="Sinespaciado"/>
        <w:rPr>
          <w:rFonts w:ascii="Arial" w:hAnsi="Arial" w:cs="Arial"/>
          <w:sz w:val="20"/>
          <w:szCs w:val="20"/>
        </w:rPr>
      </w:pPr>
    </w:p>
    <w:p w:rsidR="00EF62CC" w:rsidRPr="00406CCA" w:rsidRDefault="00EF62CC" w:rsidP="00F2282F">
      <w:pPr>
        <w:pStyle w:val="Sinespaciado"/>
        <w:numPr>
          <w:ilvl w:val="3"/>
          <w:numId w:val="4"/>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Declaratoria del Proceso como Desierto</w:t>
      </w:r>
    </w:p>
    <w:p w:rsidR="00EF62CC" w:rsidRPr="00406CCA" w:rsidRDefault="00EF62CC" w:rsidP="00EF62CC">
      <w:pPr>
        <w:pStyle w:val="Sinespaciado"/>
        <w:ind w:left="708"/>
        <w:rPr>
          <w:rFonts w:ascii="Arial" w:hAnsi="Arial" w:cs="Arial"/>
          <w:sz w:val="20"/>
          <w:szCs w:val="20"/>
        </w:rPr>
      </w:pPr>
    </w:p>
    <w:p w:rsidR="00EF62CC" w:rsidRPr="00406CCA" w:rsidRDefault="00EF62CC" w:rsidP="00EF62CC">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EF62CC" w:rsidRPr="00406CCA" w:rsidRDefault="00EF62CC" w:rsidP="00C514B0">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EF62CC" w:rsidRPr="00406CCA" w:rsidRDefault="00EF62CC" w:rsidP="00C514B0">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F2282F" w:rsidRPr="004C43B5" w:rsidRDefault="00EF62CC" w:rsidP="00806EFF">
      <w:pPr>
        <w:pStyle w:val="Sinespaciado"/>
        <w:numPr>
          <w:ilvl w:val="0"/>
          <w:numId w:val="9"/>
        </w:numPr>
        <w:ind w:left="993" w:hanging="284"/>
        <w:jc w:val="both"/>
        <w:rPr>
          <w:rFonts w:ascii="Arial" w:hAnsi="Arial" w:cs="Arial"/>
          <w:sz w:val="20"/>
          <w:szCs w:val="20"/>
        </w:rPr>
      </w:pPr>
      <w:r w:rsidRPr="004C43B5">
        <w:rPr>
          <w:rFonts w:ascii="Arial" w:hAnsi="Arial" w:cs="Arial"/>
          <w:sz w:val="20"/>
          <w:szCs w:val="20"/>
        </w:rPr>
        <w:t xml:space="preserve">Cuando habiendo cumplido los requisitos mínimos, ninguno de los postulantes obtiene </w:t>
      </w:r>
    </w:p>
    <w:p w:rsidR="00EF62CC" w:rsidRPr="00406CCA" w:rsidRDefault="00EF62CC" w:rsidP="00EF62CC">
      <w:pPr>
        <w:pStyle w:val="Sinespaciado"/>
        <w:ind w:left="709"/>
        <w:rPr>
          <w:rFonts w:ascii="Arial" w:hAnsi="Arial" w:cs="Arial"/>
          <w:b/>
          <w:sz w:val="20"/>
          <w:szCs w:val="20"/>
        </w:rPr>
      </w:pPr>
    </w:p>
    <w:p w:rsidR="00EF62CC" w:rsidRPr="00406CCA" w:rsidRDefault="00EF62CC" w:rsidP="00C514B0">
      <w:pPr>
        <w:pStyle w:val="Sinespaciado"/>
        <w:numPr>
          <w:ilvl w:val="0"/>
          <w:numId w:val="8"/>
        </w:numPr>
        <w:ind w:left="709" w:hanging="283"/>
        <w:rPr>
          <w:rFonts w:ascii="Arial" w:hAnsi="Arial" w:cs="Arial"/>
          <w:b/>
          <w:sz w:val="20"/>
          <w:szCs w:val="20"/>
        </w:rPr>
      </w:pPr>
      <w:r w:rsidRPr="00406CCA">
        <w:rPr>
          <w:rFonts w:ascii="Arial" w:hAnsi="Arial" w:cs="Arial"/>
          <w:b/>
          <w:sz w:val="20"/>
          <w:szCs w:val="20"/>
        </w:rPr>
        <w:t>Cancelación del Proceso de Selección</w:t>
      </w:r>
    </w:p>
    <w:p w:rsidR="00EF62CC" w:rsidRPr="00406CCA" w:rsidRDefault="00EF62CC" w:rsidP="00EF62CC">
      <w:pPr>
        <w:pStyle w:val="Sinespaciado"/>
        <w:ind w:left="708"/>
        <w:jc w:val="both"/>
        <w:rPr>
          <w:rFonts w:ascii="Arial" w:hAnsi="Arial" w:cs="Arial"/>
          <w:sz w:val="20"/>
          <w:szCs w:val="20"/>
        </w:rPr>
      </w:pPr>
    </w:p>
    <w:p w:rsidR="00EF62CC" w:rsidRPr="00406CCA" w:rsidRDefault="00EF62CC" w:rsidP="00EF62CC">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Por restricciones presupuestales.</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EF62CC" w:rsidRPr="006957CE" w:rsidRDefault="00EF62CC" w:rsidP="00EF62CC">
      <w:pPr>
        <w:pStyle w:val="Sinespaciado"/>
        <w:jc w:val="both"/>
        <w:rPr>
          <w:rFonts w:ascii="Arial" w:hAnsi="Arial" w:cs="Arial"/>
          <w:sz w:val="20"/>
          <w:szCs w:val="20"/>
        </w:rPr>
      </w:pPr>
    </w:p>
    <w:p w:rsidR="00EF62CC" w:rsidRDefault="00EF62CC" w:rsidP="00EF62CC">
      <w:pPr>
        <w:pStyle w:val="Sinespaciado1"/>
        <w:jc w:val="both"/>
      </w:pPr>
    </w:p>
    <w:p w:rsidR="00EF62CC" w:rsidRDefault="00EF62CC" w:rsidP="00EF62CC"/>
    <w:p w:rsidR="00EF62CC" w:rsidRDefault="00EF62CC" w:rsidP="00EF62CC">
      <w:pPr>
        <w:pStyle w:val="Prrafodelista1"/>
        <w:ind w:left="360"/>
        <w:jc w:val="both"/>
        <w:rPr>
          <w:b/>
          <w:sz w:val="20"/>
        </w:rPr>
      </w:pPr>
    </w:p>
    <w:p w:rsidR="00EF62CC" w:rsidRDefault="00EF62CC" w:rsidP="00EF62CC">
      <w:pPr>
        <w:pStyle w:val="Sinespaciado"/>
        <w:tabs>
          <w:tab w:val="left" w:pos="567"/>
        </w:tabs>
        <w:jc w:val="both"/>
        <w:rPr>
          <w:rFonts w:ascii="Arial" w:hAnsi="Arial" w:cs="Arial"/>
          <w:color w:val="000000"/>
          <w:sz w:val="20"/>
          <w:szCs w:val="18"/>
        </w:rPr>
      </w:pPr>
    </w:p>
    <w:p w:rsidR="00EF62CC" w:rsidRPr="00EF62CC" w:rsidRDefault="00EF62CC" w:rsidP="00EF62CC">
      <w:pPr>
        <w:pStyle w:val="Sinespaciado"/>
        <w:tabs>
          <w:tab w:val="left" w:pos="567"/>
        </w:tabs>
        <w:jc w:val="both"/>
        <w:rPr>
          <w:rFonts w:ascii="Arial" w:hAnsi="Arial" w:cs="Arial"/>
          <w:color w:val="000000"/>
          <w:sz w:val="20"/>
          <w:szCs w:val="18"/>
        </w:rPr>
      </w:pPr>
    </w:p>
    <w:sectPr w:rsidR="00EF62CC" w:rsidRPr="00EF62CC" w:rsidSect="009516FA">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4C" w:rsidRPr="00DD33F8" w:rsidRDefault="0003004C" w:rsidP="00DD33F8">
      <w:r>
        <w:separator/>
      </w:r>
    </w:p>
  </w:endnote>
  <w:endnote w:type="continuationSeparator" w:id="0">
    <w:p w:rsidR="0003004C" w:rsidRPr="00DD33F8" w:rsidRDefault="0003004C"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4C" w:rsidRPr="00DD33F8" w:rsidRDefault="0003004C" w:rsidP="00DD33F8">
      <w:r>
        <w:separator/>
      </w:r>
    </w:p>
  </w:footnote>
  <w:footnote w:type="continuationSeparator" w:id="0">
    <w:p w:rsidR="0003004C" w:rsidRPr="00DD33F8" w:rsidRDefault="0003004C" w:rsidP="00DD3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60C11"/>
    <w:multiLevelType w:val="hybridMultilevel"/>
    <w:tmpl w:val="79BED92C"/>
    <w:lvl w:ilvl="0" w:tplc="9F2E57B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6E96AFF"/>
    <w:multiLevelType w:val="hybridMultilevel"/>
    <w:tmpl w:val="E52C5E6A"/>
    <w:lvl w:ilvl="0" w:tplc="C02CD61E">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F870F7"/>
    <w:multiLevelType w:val="hybridMultilevel"/>
    <w:tmpl w:val="E0A6E56A"/>
    <w:lvl w:ilvl="0" w:tplc="E46473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2" w15:restartNumberingAfterBreak="0">
    <w:nsid w:val="2A5D70DE"/>
    <w:multiLevelType w:val="hybridMultilevel"/>
    <w:tmpl w:val="F24CEBAC"/>
    <w:lvl w:ilvl="0" w:tplc="280A000F">
      <w:start w:val="1"/>
      <w:numFmt w:val="lowerRoman"/>
      <w:lvlText w:val="(%1)"/>
      <w:lvlJc w:val="left"/>
      <w:pPr>
        <w:ind w:left="1004"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D2065FE"/>
    <w:multiLevelType w:val="hybridMultilevel"/>
    <w:tmpl w:val="2E664542"/>
    <w:lvl w:ilvl="0" w:tplc="F7A07A1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AA9498AC"/>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42D0C"/>
    <w:multiLevelType w:val="hybridMultilevel"/>
    <w:tmpl w:val="CC80F6F0"/>
    <w:lvl w:ilvl="0" w:tplc="280A0017">
      <w:start w:val="1"/>
      <w:numFmt w:val="lowerLetter"/>
      <w:lvlText w:val="%1)"/>
      <w:lvlJc w:val="left"/>
      <w:pPr>
        <w:ind w:left="851" w:hanging="360"/>
      </w:pPr>
    </w:lvl>
    <w:lvl w:ilvl="1" w:tplc="280A0019">
      <w:start w:val="1"/>
      <w:numFmt w:val="lowerLetter"/>
      <w:lvlText w:val="%2."/>
      <w:lvlJc w:val="left"/>
      <w:pPr>
        <w:ind w:left="1571" w:hanging="360"/>
      </w:pPr>
    </w:lvl>
    <w:lvl w:ilvl="2" w:tplc="280A001B">
      <w:start w:val="1"/>
      <w:numFmt w:val="lowerRoman"/>
      <w:lvlText w:val="%3."/>
      <w:lvlJc w:val="right"/>
      <w:pPr>
        <w:ind w:left="2291" w:hanging="180"/>
      </w:pPr>
    </w:lvl>
    <w:lvl w:ilvl="3" w:tplc="280A000F">
      <w:start w:val="1"/>
      <w:numFmt w:val="decimal"/>
      <w:lvlText w:val="%4."/>
      <w:lvlJc w:val="left"/>
      <w:pPr>
        <w:ind w:left="3011" w:hanging="360"/>
      </w:pPr>
    </w:lvl>
    <w:lvl w:ilvl="4" w:tplc="280A0019">
      <w:start w:val="1"/>
      <w:numFmt w:val="lowerLetter"/>
      <w:lvlText w:val="%5."/>
      <w:lvlJc w:val="left"/>
      <w:pPr>
        <w:ind w:left="3731" w:hanging="360"/>
      </w:pPr>
    </w:lvl>
    <w:lvl w:ilvl="5" w:tplc="280A001B">
      <w:start w:val="1"/>
      <w:numFmt w:val="lowerRoman"/>
      <w:lvlText w:val="%6."/>
      <w:lvlJc w:val="right"/>
      <w:pPr>
        <w:ind w:left="4451" w:hanging="180"/>
      </w:pPr>
    </w:lvl>
    <w:lvl w:ilvl="6" w:tplc="280A000F">
      <w:start w:val="1"/>
      <w:numFmt w:val="decimal"/>
      <w:lvlText w:val="%7."/>
      <w:lvlJc w:val="left"/>
      <w:pPr>
        <w:ind w:left="5171" w:hanging="360"/>
      </w:pPr>
    </w:lvl>
    <w:lvl w:ilvl="7" w:tplc="280A0019">
      <w:start w:val="1"/>
      <w:numFmt w:val="lowerLetter"/>
      <w:lvlText w:val="%8."/>
      <w:lvlJc w:val="left"/>
      <w:pPr>
        <w:ind w:left="5891" w:hanging="360"/>
      </w:pPr>
    </w:lvl>
    <w:lvl w:ilvl="8" w:tplc="280A001B">
      <w:start w:val="1"/>
      <w:numFmt w:val="lowerRoman"/>
      <w:lvlText w:val="%9."/>
      <w:lvlJc w:val="right"/>
      <w:pPr>
        <w:ind w:left="6611" w:hanging="180"/>
      </w:pPr>
    </w:lvl>
  </w:abstractNum>
  <w:abstractNum w:abstractNumId="27"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AC35702"/>
    <w:multiLevelType w:val="hybridMultilevel"/>
    <w:tmpl w:val="D31A0E98"/>
    <w:lvl w:ilvl="0" w:tplc="F554618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7DF15541"/>
    <w:multiLevelType w:val="hybridMultilevel"/>
    <w:tmpl w:val="AB961016"/>
    <w:lvl w:ilvl="0" w:tplc="A2506614">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4"/>
  </w:num>
  <w:num w:numId="3">
    <w:abstractNumId w:val="28"/>
  </w:num>
  <w:num w:numId="4">
    <w:abstractNumId w:val="31"/>
  </w:num>
  <w:num w:numId="5">
    <w:abstractNumId w:val="20"/>
  </w:num>
  <w:num w:numId="6">
    <w:abstractNumId w:val="15"/>
  </w:num>
  <w:num w:numId="7">
    <w:abstractNumId w:val="7"/>
  </w:num>
  <w:num w:numId="8">
    <w:abstractNumId w:val="16"/>
  </w:num>
  <w:num w:numId="9">
    <w:abstractNumId w:val="6"/>
  </w:num>
  <w:num w:numId="10">
    <w:abstractNumId w:val="8"/>
  </w:num>
  <w:num w:numId="11">
    <w:abstractNumId w:val="19"/>
  </w:num>
  <w:num w:numId="12">
    <w:abstractNumId w:val="2"/>
  </w:num>
  <w:num w:numId="13">
    <w:abstractNumId w:val="1"/>
  </w:num>
  <w:num w:numId="14">
    <w:abstractNumId w:val="25"/>
  </w:num>
  <w:num w:numId="15">
    <w:abstractNumId w:val="22"/>
  </w:num>
  <w:num w:numId="16">
    <w:abstractNumId w:val="5"/>
  </w:num>
  <w:num w:numId="17">
    <w:abstractNumId w:val="13"/>
  </w:num>
  <w:num w:numId="18">
    <w:abstractNumId w:val="21"/>
  </w:num>
  <w:num w:numId="19">
    <w:abstractNumId w:val="18"/>
  </w:num>
  <w:num w:numId="20">
    <w:abstractNumId w:val="9"/>
  </w:num>
  <w:num w:numId="21">
    <w:abstractNumId w:val="27"/>
  </w:num>
  <w:num w:numId="22">
    <w:abstractNumId w:val="24"/>
  </w:num>
  <w:num w:numId="23">
    <w:abstractNumId w:val="23"/>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29"/>
  </w:num>
  <w:num w:numId="29">
    <w:abstractNumId w:val="10"/>
  </w:num>
  <w:num w:numId="30">
    <w:abstractNumId w:val="32"/>
  </w:num>
  <w:num w:numId="31">
    <w:abstractNumId w:val="3"/>
  </w:num>
  <w:num w:numId="32">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3"/>
    <w:rsid w:val="000073EE"/>
    <w:rsid w:val="00007AD4"/>
    <w:rsid w:val="00010C47"/>
    <w:rsid w:val="00014224"/>
    <w:rsid w:val="00014383"/>
    <w:rsid w:val="0002095D"/>
    <w:rsid w:val="0002326E"/>
    <w:rsid w:val="0002674E"/>
    <w:rsid w:val="0003004C"/>
    <w:rsid w:val="00037F3C"/>
    <w:rsid w:val="00051914"/>
    <w:rsid w:val="00053F2A"/>
    <w:rsid w:val="000549E8"/>
    <w:rsid w:val="0008434D"/>
    <w:rsid w:val="00085FA5"/>
    <w:rsid w:val="0009397C"/>
    <w:rsid w:val="000A1653"/>
    <w:rsid w:val="000A3F44"/>
    <w:rsid w:val="000C18F6"/>
    <w:rsid w:val="000C3470"/>
    <w:rsid w:val="000D7B15"/>
    <w:rsid w:val="000E13E7"/>
    <w:rsid w:val="000E53EC"/>
    <w:rsid w:val="001023BC"/>
    <w:rsid w:val="0010326B"/>
    <w:rsid w:val="00114A4B"/>
    <w:rsid w:val="00117424"/>
    <w:rsid w:val="00120A81"/>
    <w:rsid w:val="001223C8"/>
    <w:rsid w:val="00134C6A"/>
    <w:rsid w:val="00151F5D"/>
    <w:rsid w:val="00160960"/>
    <w:rsid w:val="0016418B"/>
    <w:rsid w:val="00167C91"/>
    <w:rsid w:val="0017056E"/>
    <w:rsid w:val="0017088D"/>
    <w:rsid w:val="00171D10"/>
    <w:rsid w:val="001725E8"/>
    <w:rsid w:val="00177447"/>
    <w:rsid w:val="0018253F"/>
    <w:rsid w:val="00182B6F"/>
    <w:rsid w:val="00191105"/>
    <w:rsid w:val="001B3116"/>
    <w:rsid w:val="001B333C"/>
    <w:rsid w:val="001B46C9"/>
    <w:rsid w:val="001C1123"/>
    <w:rsid w:val="001C24EE"/>
    <w:rsid w:val="001C376A"/>
    <w:rsid w:val="001D1196"/>
    <w:rsid w:val="001D7C7E"/>
    <w:rsid w:val="001F15DF"/>
    <w:rsid w:val="001F5098"/>
    <w:rsid w:val="001F560C"/>
    <w:rsid w:val="001F75B8"/>
    <w:rsid w:val="00203AE5"/>
    <w:rsid w:val="0021155F"/>
    <w:rsid w:val="002120DC"/>
    <w:rsid w:val="002137D8"/>
    <w:rsid w:val="00220BAE"/>
    <w:rsid w:val="002230DB"/>
    <w:rsid w:val="002300C6"/>
    <w:rsid w:val="00235F5D"/>
    <w:rsid w:val="0025097E"/>
    <w:rsid w:val="002574C7"/>
    <w:rsid w:val="00286C9E"/>
    <w:rsid w:val="00296973"/>
    <w:rsid w:val="002A0A7A"/>
    <w:rsid w:val="002A1D56"/>
    <w:rsid w:val="002C0FCE"/>
    <w:rsid w:val="002C1823"/>
    <w:rsid w:val="002D1E84"/>
    <w:rsid w:val="002E1B27"/>
    <w:rsid w:val="002E20E1"/>
    <w:rsid w:val="002F1E78"/>
    <w:rsid w:val="00300C39"/>
    <w:rsid w:val="0030107C"/>
    <w:rsid w:val="00313178"/>
    <w:rsid w:val="00330219"/>
    <w:rsid w:val="003661BE"/>
    <w:rsid w:val="00394686"/>
    <w:rsid w:val="003A039F"/>
    <w:rsid w:val="003A7493"/>
    <w:rsid w:val="003C146F"/>
    <w:rsid w:val="003C5E49"/>
    <w:rsid w:val="003D5F25"/>
    <w:rsid w:val="003E592A"/>
    <w:rsid w:val="003F331F"/>
    <w:rsid w:val="00403443"/>
    <w:rsid w:val="00407148"/>
    <w:rsid w:val="004445B8"/>
    <w:rsid w:val="004458FA"/>
    <w:rsid w:val="00447FC9"/>
    <w:rsid w:val="0045237E"/>
    <w:rsid w:val="0045516F"/>
    <w:rsid w:val="00460324"/>
    <w:rsid w:val="0046701A"/>
    <w:rsid w:val="0047036F"/>
    <w:rsid w:val="00475866"/>
    <w:rsid w:val="00484681"/>
    <w:rsid w:val="00493091"/>
    <w:rsid w:val="00496399"/>
    <w:rsid w:val="004A4070"/>
    <w:rsid w:val="004B0D03"/>
    <w:rsid w:val="004B5DE9"/>
    <w:rsid w:val="004C1082"/>
    <w:rsid w:val="004C43B5"/>
    <w:rsid w:val="004D0885"/>
    <w:rsid w:val="004D0E94"/>
    <w:rsid w:val="004E32BA"/>
    <w:rsid w:val="004E4780"/>
    <w:rsid w:val="004E5AD9"/>
    <w:rsid w:val="004F06BC"/>
    <w:rsid w:val="004F5421"/>
    <w:rsid w:val="004F5F98"/>
    <w:rsid w:val="005036ED"/>
    <w:rsid w:val="00505DD2"/>
    <w:rsid w:val="00531DCD"/>
    <w:rsid w:val="005363D2"/>
    <w:rsid w:val="005408FC"/>
    <w:rsid w:val="005452F2"/>
    <w:rsid w:val="00551FE7"/>
    <w:rsid w:val="0058419D"/>
    <w:rsid w:val="00592EED"/>
    <w:rsid w:val="00595DA6"/>
    <w:rsid w:val="00596EB9"/>
    <w:rsid w:val="00597C6E"/>
    <w:rsid w:val="005A229C"/>
    <w:rsid w:val="005A40C4"/>
    <w:rsid w:val="005A7CEC"/>
    <w:rsid w:val="005B0362"/>
    <w:rsid w:val="005B1371"/>
    <w:rsid w:val="005B4BC9"/>
    <w:rsid w:val="005C54D5"/>
    <w:rsid w:val="005C7BDE"/>
    <w:rsid w:val="005D0179"/>
    <w:rsid w:val="005F45C2"/>
    <w:rsid w:val="005F46FF"/>
    <w:rsid w:val="006106FA"/>
    <w:rsid w:val="006348B7"/>
    <w:rsid w:val="006378DB"/>
    <w:rsid w:val="006403CD"/>
    <w:rsid w:val="00644B09"/>
    <w:rsid w:val="00647BD3"/>
    <w:rsid w:val="00651942"/>
    <w:rsid w:val="00656F9D"/>
    <w:rsid w:val="00674344"/>
    <w:rsid w:val="0068617A"/>
    <w:rsid w:val="0068674A"/>
    <w:rsid w:val="00694F5E"/>
    <w:rsid w:val="006A6800"/>
    <w:rsid w:val="006B5EBD"/>
    <w:rsid w:val="006C19F6"/>
    <w:rsid w:val="006C7832"/>
    <w:rsid w:val="006C7E95"/>
    <w:rsid w:val="006D255F"/>
    <w:rsid w:val="006F7427"/>
    <w:rsid w:val="00710076"/>
    <w:rsid w:val="00723E64"/>
    <w:rsid w:val="00724EF5"/>
    <w:rsid w:val="007253F4"/>
    <w:rsid w:val="00730719"/>
    <w:rsid w:val="007340D7"/>
    <w:rsid w:val="00743055"/>
    <w:rsid w:val="007449E6"/>
    <w:rsid w:val="00756E43"/>
    <w:rsid w:val="00763240"/>
    <w:rsid w:val="007651F3"/>
    <w:rsid w:val="007662C2"/>
    <w:rsid w:val="0076758D"/>
    <w:rsid w:val="0077190D"/>
    <w:rsid w:val="00774EFB"/>
    <w:rsid w:val="007757E3"/>
    <w:rsid w:val="00777CA2"/>
    <w:rsid w:val="0079639F"/>
    <w:rsid w:val="007A16EF"/>
    <w:rsid w:val="007B2276"/>
    <w:rsid w:val="007B4DB6"/>
    <w:rsid w:val="007B5F25"/>
    <w:rsid w:val="007B777F"/>
    <w:rsid w:val="007D2524"/>
    <w:rsid w:val="007D7F8D"/>
    <w:rsid w:val="007E11C0"/>
    <w:rsid w:val="007E406A"/>
    <w:rsid w:val="007E5E0A"/>
    <w:rsid w:val="007F159E"/>
    <w:rsid w:val="007F41F0"/>
    <w:rsid w:val="007F439D"/>
    <w:rsid w:val="00803EF8"/>
    <w:rsid w:val="00806EFF"/>
    <w:rsid w:val="00811683"/>
    <w:rsid w:val="0081464F"/>
    <w:rsid w:val="008311BA"/>
    <w:rsid w:val="00846EDF"/>
    <w:rsid w:val="00847C93"/>
    <w:rsid w:val="00853F54"/>
    <w:rsid w:val="00860168"/>
    <w:rsid w:val="00862895"/>
    <w:rsid w:val="008652BE"/>
    <w:rsid w:val="00865B37"/>
    <w:rsid w:val="00871BBF"/>
    <w:rsid w:val="00880D4D"/>
    <w:rsid w:val="00884F31"/>
    <w:rsid w:val="008865AF"/>
    <w:rsid w:val="008A7EC2"/>
    <w:rsid w:val="008C042C"/>
    <w:rsid w:val="008C4E8F"/>
    <w:rsid w:val="008D22C1"/>
    <w:rsid w:val="008E264D"/>
    <w:rsid w:val="008E40DE"/>
    <w:rsid w:val="008E60BE"/>
    <w:rsid w:val="008F0147"/>
    <w:rsid w:val="008F080B"/>
    <w:rsid w:val="0091521E"/>
    <w:rsid w:val="00917210"/>
    <w:rsid w:val="00932D89"/>
    <w:rsid w:val="00932EFD"/>
    <w:rsid w:val="0093405F"/>
    <w:rsid w:val="00934AC8"/>
    <w:rsid w:val="009516FA"/>
    <w:rsid w:val="0096128C"/>
    <w:rsid w:val="009646DF"/>
    <w:rsid w:val="0098193A"/>
    <w:rsid w:val="00986BFB"/>
    <w:rsid w:val="0099011E"/>
    <w:rsid w:val="00993E04"/>
    <w:rsid w:val="009A5001"/>
    <w:rsid w:val="009A743A"/>
    <w:rsid w:val="009B0B3F"/>
    <w:rsid w:val="009B1C13"/>
    <w:rsid w:val="009B4A09"/>
    <w:rsid w:val="009D0B33"/>
    <w:rsid w:val="009D75F0"/>
    <w:rsid w:val="009E0D07"/>
    <w:rsid w:val="009F1381"/>
    <w:rsid w:val="009F4835"/>
    <w:rsid w:val="00A218EE"/>
    <w:rsid w:val="00A2353D"/>
    <w:rsid w:val="00A26F39"/>
    <w:rsid w:val="00A40DC6"/>
    <w:rsid w:val="00A4464C"/>
    <w:rsid w:val="00A45168"/>
    <w:rsid w:val="00A54701"/>
    <w:rsid w:val="00A64AF6"/>
    <w:rsid w:val="00A731E4"/>
    <w:rsid w:val="00A808B2"/>
    <w:rsid w:val="00A94407"/>
    <w:rsid w:val="00A95354"/>
    <w:rsid w:val="00A955D2"/>
    <w:rsid w:val="00AA6668"/>
    <w:rsid w:val="00AA6735"/>
    <w:rsid w:val="00AA7FFE"/>
    <w:rsid w:val="00AB2577"/>
    <w:rsid w:val="00AC203D"/>
    <w:rsid w:val="00AC73C0"/>
    <w:rsid w:val="00AE2970"/>
    <w:rsid w:val="00AF5277"/>
    <w:rsid w:val="00AF6CAE"/>
    <w:rsid w:val="00B06C0D"/>
    <w:rsid w:val="00B071F3"/>
    <w:rsid w:val="00B16108"/>
    <w:rsid w:val="00B24094"/>
    <w:rsid w:val="00B25BAB"/>
    <w:rsid w:val="00B2737A"/>
    <w:rsid w:val="00B422BE"/>
    <w:rsid w:val="00B50BB6"/>
    <w:rsid w:val="00B66826"/>
    <w:rsid w:val="00B85AA1"/>
    <w:rsid w:val="00B9235B"/>
    <w:rsid w:val="00BA005C"/>
    <w:rsid w:val="00BA18C2"/>
    <w:rsid w:val="00BA2698"/>
    <w:rsid w:val="00BA395F"/>
    <w:rsid w:val="00BB1C45"/>
    <w:rsid w:val="00BB30B8"/>
    <w:rsid w:val="00BB4874"/>
    <w:rsid w:val="00BC0315"/>
    <w:rsid w:val="00BC2BB8"/>
    <w:rsid w:val="00BC6196"/>
    <w:rsid w:val="00BD286E"/>
    <w:rsid w:val="00BE08E4"/>
    <w:rsid w:val="00BE4228"/>
    <w:rsid w:val="00BF31AF"/>
    <w:rsid w:val="00BF63F0"/>
    <w:rsid w:val="00BF6970"/>
    <w:rsid w:val="00C13B34"/>
    <w:rsid w:val="00C16600"/>
    <w:rsid w:val="00C168D7"/>
    <w:rsid w:val="00C210B8"/>
    <w:rsid w:val="00C21755"/>
    <w:rsid w:val="00C2389F"/>
    <w:rsid w:val="00C2509F"/>
    <w:rsid w:val="00C304D7"/>
    <w:rsid w:val="00C330F3"/>
    <w:rsid w:val="00C36756"/>
    <w:rsid w:val="00C403D9"/>
    <w:rsid w:val="00C434C0"/>
    <w:rsid w:val="00C5117B"/>
    <w:rsid w:val="00C514B0"/>
    <w:rsid w:val="00C51D5F"/>
    <w:rsid w:val="00C556F1"/>
    <w:rsid w:val="00C56DD4"/>
    <w:rsid w:val="00C573C7"/>
    <w:rsid w:val="00C665DF"/>
    <w:rsid w:val="00C77E8A"/>
    <w:rsid w:val="00C87159"/>
    <w:rsid w:val="00CA3905"/>
    <w:rsid w:val="00CB6CB0"/>
    <w:rsid w:val="00CC1806"/>
    <w:rsid w:val="00CE02E0"/>
    <w:rsid w:val="00CE65AF"/>
    <w:rsid w:val="00CE73B1"/>
    <w:rsid w:val="00CF01B8"/>
    <w:rsid w:val="00CF2DE2"/>
    <w:rsid w:val="00CF4A8E"/>
    <w:rsid w:val="00D05991"/>
    <w:rsid w:val="00D15900"/>
    <w:rsid w:val="00D21C99"/>
    <w:rsid w:val="00D22773"/>
    <w:rsid w:val="00D26099"/>
    <w:rsid w:val="00D3002F"/>
    <w:rsid w:val="00D34C9A"/>
    <w:rsid w:val="00D35E02"/>
    <w:rsid w:val="00D452FB"/>
    <w:rsid w:val="00D51999"/>
    <w:rsid w:val="00D5376E"/>
    <w:rsid w:val="00D66A2F"/>
    <w:rsid w:val="00D75E16"/>
    <w:rsid w:val="00D80CAC"/>
    <w:rsid w:val="00DA4159"/>
    <w:rsid w:val="00DA623B"/>
    <w:rsid w:val="00DB6FF3"/>
    <w:rsid w:val="00DD33F8"/>
    <w:rsid w:val="00DD63DB"/>
    <w:rsid w:val="00DE20BA"/>
    <w:rsid w:val="00DE4182"/>
    <w:rsid w:val="00DE4A55"/>
    <w:rsid w:val="00DE75DC"/>
    <w:rsid w:val="00E00B5A"/>
    <w:rsid w:val="00E032D4"/>
    <w:rsid w:val="00E035F6"/>
    <w:rsid w:val="00E101DF"/>
    <w:rsid w:val="00E261EF"/>
    <w:rsid w:val="00E40CE3"/>
    <w:rsid w:val="00E44AA5"/>
    <w:rsid w:val="00E720F9"/>
    <w:rsid w:val="00E7275B"/>
    <w:rsid w:val="00E741F8"/>
    <w:rsid w:val="00E75ECE"/>
    <w:rsid w:val="00E853D9"/>
    <w:rsid w:val="00E9352B"/>
    <w:rsid w:val="00EA7057"/>
    <w:rsid w:val="00EB6FBC"/>
    <w:rsid w:val="00EB74D0"/>
    <w:rsid w:val="00EB7FCA"/>
    <w:rsid w:val="00EC1E3E"/>
    <w:rsid w:val="00EC2E77"/>
    <w:rsid w:val="00ED00C5"/>
    <w:rsid w:val="00ED3D93"/>
    <w:rsid w:val="00EE4DC3"/>
    <w:rsid w:val="00EE5A51"/>
    <w:rsid w:val="00EE7E38"/>
    <w:rsid w:val="00EF0027"/>
    <w:rsid w:val="00EF62CC"/>
    <w:rsid w:val="00F06541"/>
    <w:rsid w:val="00F1418D"/>
    <w:rsid w:val="00F17E5E"/>
    <w:rsid w:val="00F2282F"/>
    <w:rsid w:val="00F33DC8"/>
    <w:rsid w:val="00F4112A"/>
    <w:rsid w:val="00F47F24"/>
    <w:rsid w:val="00F5252A"/>
    <w:rsid w:val="00F529C0"/>
    <w:rsid w:val="00F549C5"/>
    <w:rsid w:val="00F5738D"/>
    <w:rsid w:val="00F608D2"/>
    <w:rsid w:val="00F800C6"/>
    <w:rsid w:val="00F904EA"/>
    <w:rsid w:val="00F92B80"/>
    <w:rsid w:val="00F970FB"/>
    <w:rsid w:val="00FA1D22"/>
    <w:rsid w:val="00FA1FD7"/>
    <w:rsid w:val="00FA232D"/>
    <w:rsid w:val="00FC086C"/>
    <w:rsid w:val="00FE0139"/>
    <w:rsid w:val="00FE1015"/>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07F598"/>
  <w15:docId w15:val="{0AAA4854-8722-47FE-8B72-EC7B1FFB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3">
    <w:name w:val="heading 3"/>
    <w:basedOn w:val="Normal"/>
    <w:next w:val="Normal"/>
    <w:link w:val="Ttulo3Car"/>
    <w:uiPriority w:val="9"/>
    <w:unhideWhenUsed/>
    <w:qFormat/>
    <w:rsid w:val="00D66A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uiPriority w:val="99"/>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1"/>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 w:type="paragraph" w:styleId="Textoindependiente">
    <w:name w:val="Body Text"/>
    <w:basedOn w:val="Normal"/>
    <w:link w:val="TextoindependienteCar"/>
    <w:rsid w:val="00E032D4"/>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E032D4"/>
    <w:rPr>
      <w:rFonts w:ascii="Times New Roman" w:eastAsia="Times New Roman" w:hAnsi="Times New Roman" w:cs="Times New Roman"/>
      <w:sz w:val="20"/>
      <w:szCs w:val="20"/>
      <w:lang w:val="es-ES" w:eastAsia="ar-SA"/>
    </w:rPr>
  </w:style>
  <w:style w:type="character" w:customStyle="1" w:styleId="Ttulo3Car">
    <w:name w:val="Título 3 Car"/>
    <w:basedOn w:val="Fuentedeprrafopredeter"/>
    <w:link w:val="Ttulo3"/>
    <w:uiPriority w:val="9"/>
    <w:rsid w:val="00D66A2F"/>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D66A2F"/>
    <w:pPr>
      <w:ind w:left="283" w:hanging="283"/>
      <w:contextualSpacing/>
    </w:pPr>
  </w:style>
  <w:style w:type="paragraph" w:styleId="Lista3">
    <w:name w:val="List 3"/>
    <w:basedOn w:val="Normal"/>
    <w:uiPriority w:val="99"/>
    <w:unhideWhenUsed/>
    <w:rsid w:val="00D66A2F"/>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D66A2F"/>
    <w:pPr>
      <w:spacing w:after="0"/>
      <w:ind w:left="360" w:firstLine="360"/>
    </w:pPr>
    <w:rPr>
      <w:rFonts w:ascii="Arial" w:eastAsia="Calibri" w:hAnsi="Arial"/>
      <w:sz w:val="22"/>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D66A2F"/>
    <w:rPr>
      <w:rFonts w:ascii="Arial" w:eastAsia="Calibri"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2031-3070-4AF6-BEDD-013BED23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5585</Words>
  <Characters>30718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Ramirez La Rosa Richard</cp:lastModifiedBy>
  <cp:revision>20</cp:revision>
  <cp:lastPrinted>2018-03-16T20:36:00Z</cp:lastPrinted>
  <dcterms:created xsi:type="dcterms:W3CDTF">2018-03-16T19:54:00Z</dcterms:created>
  <dcterms:modified xsi:type="dcterms:W3CDTF">2018-03-28T21:28:00Z</dcterms:modified>
</cp:coreProperties>
</file>